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101"/>
        <w:gridCol w:w="2126"/>
        <w:gridCol w:w="4678"/>
        <w:gridCol w:w="2126"/>
        <w:gridCol w:w="2410"/>
        <w:gridCol w:w="1701"/>
        <w:gridCol w:w="850"/>
      </w:tblGrid>
      <w:tr w:rsidR="0060759F" w:rsidRPr="00747470" w:rsidTr="00FB28EA">
        <w:trPr>
          <w:trHeight w:val="845"/>
        </w:trPr>
        <w:tc>
          <w:tcPr>
            <w:tcW w:w="14992" w:type="dxa"/>
            <w:gridSpan w:val="7"/>
            <w:tcBorders>
              <w:bottom w:val="single" w:sz="4" w:space="0" w:color="auto"/>
            </w:tcBorders>
            <w:vAlign w:val="center"/>
          </w:tcPr>
          <w:p w:rsidR="0060759F" w:rsidRPr="00747470" w:rsidRDefault="004E435B" w:rsidP="007470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0"/>
              </w:rPr>
              <w:t>Weiterbildungsangebot der Paritätische Kommission Reinigung</w:t>
            </w:r>
          </w:p>
        </w:tc>
      </w:tr>
      <w:tr w:rsidR="00244E27" w:rsidRPr="00747470" w:rsidTr="00FB28EA">
        <w:trPr>
          <w:trHeight w:val="309"/>
        </w:trPr>
        <w:tc>
          <w:tcPr>
            <w:tcW w:w="14992" w:type="dxa"/>
            <w:gridSpan w:val="7"/>
            <w:shd w:val="clear" w:color="auto" w:fill="BFBFBF"/>
            <w:vAlign w:val="center"/>
          </w:tcPr>
          <w:p w:rsidR="00244E27" w:rsidRPr="00747470" w:rsidRDefault="00244E27" w:rsidP="00B90F85">
            <w:pPr>
              <w:spacing w:after="0" w:line="240" w:lineRule="auto"/>
              <w:rPr>
                <w:rFonts w:ascii="Arial" w:hAnsi="Arial" w:cs="Arial"/>
                <w:b/>
                <w:sz w:val="28"/>
                <w:szCs w:val="32"/>
              </w:rPr>
            </w:pPr>
            <w:r w:rsidRPr="00747470">
              <w:rPr>
                <w:rFonts w:ascii="Arial" w:hAnsi="Arial" w:cs="Arial"/>
                <w:b/>
                <w:sz w:val="28"/>
                <w:szCs w:val="32"/>
              </w:rPr>
              <w:t>1000_Berufliche Grundkenntnisse</w:t>
            </w:r>
          </w:p>
        </w:tc>
      </w:tr>
      <w:tr w:rsidR="00A16736" w:rsidRPr="008C3DF5" w:rsidTr="0019370E">
        <w:trPr>
          <w:trHeight w:val="201"/>
        </w:trPr>
        <w:tc>
          <w:tcPr>
            <w:tcW w:w="1101" w:type="dxa"/>
            <w:shd w:val="clear" w:color="auto" w:fill="auto"/>
            <w:vAlign w:val="center"/>
          </w:tcPr>
          <w:p w:rsidR="004E435B" w:rsidRPr="008C3DF5" w:rsidRDefault="000A38F2" w:rsidP="00C714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Kurs Nr.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E435B" w:rsidRPr="008C3DF5" w:rsidRDefault="004E435B" w:rsidP="00475018">
            <w:pPr>
              <w:spacing w:after="0" w:line="240" w:lineRule="auto"/>
              <w:ind w:left="-28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Kursmodul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E435B" w:rsidRPr="008C3DF5" w:rsidRDefault="004E435B" w:rsidP="000A38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Kursinhalte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E435B" w:rsidRPr="008C3DF5" w:rsidRDefault="004E435B" w:rsidP="000A38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Zielpublikum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435B" w:rsidRPr="008C3DF5" w:rsidRDefault="000A38F2" w:rsidP="000A38F2">
            <w:pPr>
              <w:spacing w:after="0" w:line="240" w:lineRule="auto"/>
              <w:ind w:right="-21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Voraussetzung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435B" w:rsidRPr="008C3DF5" w:rsidRDefault="000A38F2" w:rsidP="00FB06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Lernkontrolle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435B" w:rsidRPr="008C3DF5" w:rsidRDefault="000A38F2" w:rsidP="00FB06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Dauer</w:t>
            </w:r>
          </w:p>
        </w:tc>
      </w:tr>
      <w:tr w:rsidR="00FB28EA" w:rsidRPr="008C3DF5" w:rsidTr="0019370E">
        <w:tc>
          <w:tcPr>
            <w:tcW w:w="1101" w:type="dxa"/>
          </w:tcPr>
          <w:p w:rsidR="004E435B" w:rsidRPr="008C3DF5" w:rsidRDefault="00323466" w:rsidP="00087B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2126" w:type="dxa"/>
          </w:tcPr>
          <w:p w:rsidR="004E435B" w:rsidRPr="008C3DF5" w:rsidRDefault="00323466" w:rsidP="001463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Grundkurs</w:t>
            </w:r>
            <w:r w:rsidR="004E435B" w:rsidRPr="008C3D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4E435B" w:rsidRPr="00FB28EA" w:rsidRDefault="004E435B" w:rsidP="0014631D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Verhalten am Arbeitsplatz</w:t>
            </w:r>
          </w:p>
          <w:p w:rsidR="004E435B" w:rsidRPr="00FB28EA" w:rsidRDefault="004E435B" w:rsidP="0014631D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Bedeutung und Ziele von Reinigung und Pflege</w:t>
            </w:r>
          </w:p>
          <w:p w:rsidR="004E435B" w:rsidRPr="00FB28EA" w:rsidRDefault="004E435B" w:rsidP="0014631D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Definition Staub und Schmutz</w:t>
            </w:r>
          </w:p>
          <w:p w:rsidR="004E435B" w:rsidRPr="00FB28EA" w:rsidRDefault="004E435B" w:rsidP="0014631D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Abstaubarbeiten</w:t>
            </w:r>
          </w:p>
          <w:p w:rsidR="004E435B" w:rsidRPr="00FB28EA" w:rsidRDefault="004E435B" w:rsidP="0014631D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Farbensystem</w:t>
            </w:r>
          </w:p>
          <w:p w:rsidR="004E435B" w:rsidRPr="00FB28EA" w:rsidRDefault="004E435B" w:rsidP="0014631D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Lavabo-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Plättlireinigung</w:t>
            </w:r>
            <w:proofErr w:type="spellEnd"/>
          </w:p>
          <w:p w:rsidR="004E435B" w:rsidRPr="00FB28EA" w:rsidRDefault="004E435B" w:rsidP="0014631D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WC-, Pissoir- und Ausgussreinigung</w:t>
            </w:r>
          </w:p>
          <w:p w:rsidR="004E435B" w:rsidRPr="00FB28EA" w:rsidRDefault="004E435B" w:rsidP="00AA55F4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Reinigungsmethoden und -systeme</w:t>
            </w:r>
          </w:p>
        </w:tc>
        <w:tc>
          <w:tcPr>
            <w:tcW w:w="2126" w:type="dxa"/>
          </w:tcPr>
          <w:p w:rsidR="004E435B" w:rsidRPr="00FB28EA" w:rsidRDefault="004E435B" w:rsidP="0014631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4E435B" w:rsidRPr="00FB28EA" w:rsidRDefault="004E435B" w:rsidP="0014631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I </w:t>
            </w:r>
          </w:p>
        </w:tc>
        <w:tc>
          <w:tcPr>
            <w:tcW w:w="2410" w:type="dxa"/>
          </w:tcPr>
          <w:p w:rsidR="004E435B" w:rsidRPr="00FB28EA" w:rsidRDefault="00A16736" w:rsidP="0014631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Sprache: mündliche Verständigung in Deutsch</w:t>
            </w:r>
          </w:p>
          <w:p w:rsidR="00A16736" w:rsidRPr="00FB28EA" w:rsidRDefault="00A16736" w:rsidP="0014631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A16736" w:rsidRPr="00FB28EA" w:rsidRDefault="00A16736" w:rsidP="0014631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Praktische Kenntnisse: minimale</w:t>
            </w:r>
          </w:p>
          <w:p w:rsidR="00A16736" w:rsidRPr="00FB28EA" w:rsidRDefault="00A16736" w:rsidP="0014631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A16736" w:rsidRPr="00FB28EA" w:rsidRDefault="00A16736" w:rsidP="0014631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Theoretische Kenntnisse: minimale</w:t>
            </w:r>
          </w:p>
        </w:tc>
        <w:tc>
          <w:tcPr>
            <w:tcW w:w="1701" w:type="dxa"/>
          </w:tcPr>
          <w:p w:rsidR="004E435B" w:rsidRPr="00FB28EA" w:rsidRDefault="00A16736" w:rsidP="001463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Mündliche: laufende Lernkontrolle</w:t>
            </w:r>
          </w:p>
          <w:p w:rsidR="004E435B" w:rsidRPr="00FB28EA" w:rsidRDefault="004E435B" w:rsidP="001463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0" w:type="dxa"/>
          </w:tcPr>
          <w:p w:rsidR="004E435B" w:rsidRPr="00FB28EA" w:rsidRDefault="00A16736" w:rsidP="00A167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8 Std.</w:t>
            </w:r>
          </w:p>
        </w:tc>
      </w:tr>
      <w:tr w:rsidR="00FB28EA" w:rsidRPr="008C3DF5" w:rsidTr="0019370E">
        <w:tc>
          <w:tcPr>
            <w:tcW w:w="1101" w:type="dxa"/>
          </w:tcPr>
          <w:p w:rsidR="004E435B" w:rsidRPr="008C3DF5" w:rsidRDefault="00FB28EA" w:rsidP="00087B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2126" w:type="dxa"/>
          </w:tcPr>
          <w:p w:rsidR="004E435B" w:rsidRPr="008C3DF5" w:rsidRDefault="004E435B" w:rsidP="001463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Sanitärreinigung</w:t>
            </w:r>
          </w:p>
        </w:tc>
        <w:tc>
          <w:tcPr>
            <w:tcW w:w="4678" w:type="dxa"/>
          </w:tcPr>
          <w:p w:rsidR="004E435B" w:rsidRPr="00FB28EA" w:rsidRDefault="004E435B" w:rsidP="0014631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Chemie und Materialien</w:t>
            </w:r>
          </w:p>
          <w:p w:rsidR="004E435B" w:rsidRPr="00FB28EA" w:rsidRDefault="004E435B" w:rsidP="0014631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Sanitäre Anlagen</w:t>
            </w:r>
          </w:p>
          <w:p w:rsidR="004E435B" w:rsidRPr="00FB28EA" w:rsidRDefault="004E435B" w:rsidP="0014631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Vorgehen bei einer Sanitärreinigung</w:t>
            </w:r>
          </w:p>
          <w:p w:rsidR="004E435B" w:rsidRPr="00FB28EA" w:rsidRDefault="004E435B" w:rsidP="0014631D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Methoden Unterhalts-, Zwischen-, Grundreinigung und Schaumreinigung </w:t>
            </w:r>
          </w:p>
        </w:tc>
        <w:tc>
          <w:tcPr>
            <w:tcW w:w="2126" w:type="dxa"/>
          </w:tcPr>
          <w:p w:rsidR="004E435B" w:rsidRPr="00FB28EA" w:rsidRDefault="004E435B" w:rsidP="0014631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4E435B" w:rsidRPr="00FB28EA" w:rsidRDefault="004E435B" w:rsidP="0014631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I </w:t>
            </w:r>
          </w:p>
        </w:tc>
        <w:tc>
          <w:tcPr>
            <w:tcW w:w="2410" w:type="dxa"/>
          </w:tcPr>
          <w:p w:rsidR="00FB28EA" w:rsidRPr="00FB28EA" w:rsidRDefault="00FB28EA" w:rsidP="00FB28E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Sprache: mündliche Verständigung in Deutsch</w:t>
            </w:r>
          </w:p>
          <w:p w:rsidR="00FB28EA" w:rsidRPr="00FB28EA" w:rsidRDefault="00FB28EA" w:rsidP="00FB28E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FB28EA" w:rsidRDefault="00FB28EA" w:rsidP="00FB28E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Praktische </w:t>
            </w:r>
            <w:r>
              <w:rPr>
                <w:rFonts w:ascii="Arial" w:hAnsi="Arial" w:cs="Arial"/>
                <w:sz w:val="18"/>
                <w:szCs w:val="20"/>
              </w:rPr>
              <w:t>K</w:t>
            </w:r>
            <w:r w:rsidRPr="00FB28EA">
              <w:rPr>
                <w:rFonts w:ascii="Arial" w:hAnsi="Arial" w:cs="Arial"/>
                <w:sz w:val="18"/>
                <w:szCs w:val="20"/>
              </w:rPr>
              <w:t>enntnisse</w:t>
            </w:r>
            <w:r>
              <w:rPr>
                <w:rFonts w:ascii="Arial" w:hAnsi="Arial" w:cs="Arial"/>
                <w:sz w:val="18"/>
                <w:szCs w:val="20"/>
              </w:rPr>
              <w:t>: Minimale</w:t>
            </w:r>
          </w:p>
          <w:p w:rsidR="00FB28EA" w:rsidRDefault="00FB28EA" w:rsidP="00FB28E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4E435B" w:rsidRPr="00FB28EA" w:rsidRDefault="00FB28EA" w:rsidP="00ED1BD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Empfehlung: Besuch Kurs 1001</w:t>
            </w:r>
          </w:p>
        </w:tc>
        <w:tc>
          <w:tcPr>
            <w:tcW w:w="1701" w:type="dxa"/>
          </w:tcPr>
          <w:p w:rsidR="004E435B" w:rsidRPr="00FB28EA" w:rsidRDefault="00FB28EA" w:rsidP="001463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Mündliche: laufende Lernkontrolle während Absolvierung des Lernparcours</w:t>
            </w:r>
          </w:p>
        </w:tc>
        <w:tc>
          <w:tcPr>
            <w:tcW w:w="850" w:type="dxa"/>
          </w:tcPr>
          <w:p w:rsidR="004E435B" w:rsidRPr="00FB28EA" w:rsidRDefault="00FB28EA" w:rsidP="00FB06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 Std.</w:t>
            </w:r>
          </w:p>
        </w:tc>
      </w:tr>
      <w:tr w:rsidR="00FB28EA" w:rsidRPr="008C3DF5" w:rsidTr="0019370E">
        <w:tc>
          <w:tcPr>
            <w:tcW w:w="1101" w:type="dxa"/>
          </w:tcPr>
          <w:p w:rsidR="004E435B" w:rsidRPr="008C3DF5" w:rsidRDefault="00FB28EA" w:rsidP="00087B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2126" w:type="dxa"/>
          </w:tcPr>
          <w:p w:rsidR="004E435B" w:rsidRPr="008C3DF5" w:rsidRDefault="004E435B" w:rsidP="003341C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Nassreinigung – Böden</w:t>
            </w:r>
          </w:p>
        </w:tc>
        <w:tc>
          <w:tcPr>
            <w:tcW w:w="4678" w:type="dxa"/>
          </w:tcPr>
          <w:p w:rsidR="004E435B" w:rsidRPr="00FB28EA" w:rsidRDefault="004E435B" w:rsidP="003341C7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Materialien der Bodenbeläge</w:t>
            </w:r>
          </w:p>
          <w:p w:rsidR="004E435B" w:rsidRPr="00FB28EA" w:rsidRDefault="004E435B" w:rsidP="003341C7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Reinigungsmittel:</w:t>
            </w:r>
          </w:p>
          <w:p w:rsidR="004E435B" w:rsidRPr="00FB28EA" w:rsidRDefault="004E435B" w:rsidP="003341C7">
            <w:pPr>
              <w:numPr>
                <w:ilvl w:val="0"/>
                <w:numId w:val="4"/>
              </w:numPr>
              <w:spacing w:after="0" w:line="240" w:lineRule="auto"/>
              <w:ind w:left="459" w:hanging="141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pH-Wert</w:t>
            </w:r>
          </w:p>
          <w:p w:rsidR="004E435B" w:rsidRPr="00FB28EA" w:rsidRDefault="004E435B" w:rsidP="003341C7">
            <w:pPr>
              <w:numPr>
                <w:ilvl w:val="0"/>
                <w:numId w:val="4"/>
              </w:numPr>
              <w:spacing w:after="0" w:line="240" w:lineRule="auto"/>
              <w:ind w:left="459" w:hanging="141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Tenside</w:t>
            </w:r>
          </w:p>
          <w:p w:rsidR="004E435B" w:rsidRPr="00FB28EA" w:rsidRDefault="004E435B" w:rsidP="003341C7">
            <w:pPr>
              <w:numPr>
                <w:ilvl w:val="0"/>
                <w:numId w:val="4"/>
              </w:numPr>
              <w:spacing w:after="0" w:line="240" w:lineRule="auto"/>
              <w:ind w:left="459" w:hanging="141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Säuern, Produktgruppen</w:t>
            </w:r>
          </w:p>
          <w:p w:rsidR="004E435B" w:rsidRPr="00FB28EA" w:rsidRDefault="004E435B" w:rsidP="003341C7">
            <w:pPr>
              <w:numPr>
                <w:ilvl w:val="0"/>
                <w:numId w:val="4"/>
              </w:numPr>
              <w:spacing w:after="0" w:line="240" w:lineRule="auto"/>
              <w:ind w:left="459" w:hanging="141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Alkalien, Produktgruppen</w:t>
            </w:r>
          </w:p>
          <w:p w:rsidR="004E435B" w:rsidRPr="00FB28EA" w:rsidRDefault="004E435B" w:rsidP="003341C7">
            <w:pPr>
              <w:numPr>
                <w:ilvl w:val="0"/>
                <w:numId w:val="4"/>
              </w:numPr>
              <w:spacing w:after="0" w:line="240" w:lineRule="auto"/>
              <w:ind w:left="459" w:hanging="141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Lösungsmittel-Typen</w:t>
            </w:r>
          </w:p>
          <w:p w:rsidR="004E435B" w:rsidRPr="00FB28EA" w:rsidRDefault="004E435B" w:rsidP="003341C7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Reinigungsmethoden</w:t>
            </w:r>
          </w:p>
        </w:tc>
        <w:tc>
          <w:tcPr>
            <w:tcW w:w="2126" w:type="dxa"/>
          </w:tcPr>
          <w:p w:rsidR="004E435B" w:rsidRPr="00FB28EA" w:rsidRDefault="004E435B" w:rsidP="003341C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4E435B" w:rsidRPr="00FB28EA" w:rsidRDefault="004E435B" w:rsidP="003341C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I </w:t>
            </w:r>
          </w:p>
        </w:tc>
        <w:tc>
          <w:tcPr>
            <w:tcW w:w="2410" w:type="dxa"/>
          </w:tcPr>
          <w:p w:rsidR="00FB28EA" w:rsidRPr="00FB28EA" w:rsidRDefault="00FB28EA" w:rsidP="00FB28E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Sprache: mündliche Verständigung in Deutsch</w:t>
            </w:r>
          </w:p>
          <w:p w:rsidR="004E435B" w:rsidRDefault="004E435B" w:rsidP="003341C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FB28EA" w:rsidRDefault="00FB28EA" w:rsidP="00FB28E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Praktische </w:t>
            </w:r>
            <w:r>
              <w:rPr>
                <w:rFonts w:ascii="Arial" w:hAnsi="Arial" w:cs="Arial"/>
                <w:sz w:val="18"/>
                <w:szCs w:val="20"/>
              </w:rPr>
              <w:t>K</w:t>
            </w:r>
            <w:r w:rsidRPr="00FB28EA">
              <w:rPr>
                <w:rFonts w:ascii="Arial" w:hAnsi="Arial" w:cs="Arial"/>
                <w:sz w:val="18"/>
                <w:szCs w:val="20"/>
              </w:rPr>
              <w:t>enntnisse</w:t>
            </w:r>
            <w:r>
              <w:rPr>
                <w:rFonts w:ascii="Arial" w:hAnsi="Arial" w:cs="Arial"/>
                <w:sz w:val="18"/>
                <w:szCs w:val="20"/>
              </w:rPr>
              <w:t>: Minimale</w:t>
            </w:r>
          </w:p>
          <w:p w:rsidR="00FB28EA" w:rsidRDefault="00FB28EA" w:rsidP="00FB28E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FB28EA" w:rsidRPr="00FB28EA" w:rsidRDefault="00FB28EA" w:rsidP="00ED1BD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Empfehlung: Besuch Kurs 1001</w:t>
            </w:r>
          </w:p>
        </w:tc>
        <w:tc>
          <w:tcPr>
            <w:tcW w:w="1701" w:type="dxa"/>
          </w:tcPr>
          <w:p w:rsidR="004E435B" w:rsidRPr="00FB28EA" w:rsidRDefault="00FB28EA" w:rsidP="003341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Mündliche: laufende Lernkontrolle während Absolvierung des Lernparcours</w:t>
            </w:r>
            <w:r w:rsidR="004E435B" w:rsidRPr="00FB28EA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850" w:type="dxa"/>
          </w:tcPr>
          <w:p w:rsidR="004E435B" w:rsidRPr="00FB28EA" w:rsidRDefault="00FB28EA" w:rsidP="00FB06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 Std.</w:t>
            </w:r>
          </w:p>
        </w:tc>
      </w:tr>
      <w:tr w:rsidR="00FB28EA" w:rsidRPr="008C3DF5" w:rsidTr="0019370E">
        <w:tc>
          <w:tcPr>
            <w:tcW w:w="1101" w:type="dxa"/>
          </w:tcPr>
          <w:p w:rsidR="004E435B" w:rsidRPr="008C3DF5" w:rsidRDefault="00FB28EA" w:rsidP="00FB06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2126" w:type="dxa"/>
          </w:tcPr>
          <w:p w:rsidR="004E435B" w:rsidRPr="008C3DF5" w:rsidRDefault="004E435B" w:rsidP="003341C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Teppichreinigung – Fleckenentfernung</w:t>
            </w:r>
          </w:p>
        </w:tc>
        <w:tc>
          <w:tcPr>
            <w:tcW w:w="4678" w:type="dxa"/>
          </w:tcPr>
          <w:p w:rsidR="004E435B" w:rsidRPr="00FB28EA" w:rsidRDefault="004E435B" w:rsidP="00CB6261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Grundreinigung; Sprühextraktion</w:t>
            </w:r>
          </w:p>
          <w:p w:rsidR="004E435B" w:rsidRPr="00FB28EA" w:rsidRDefault="004E435B" w:rsidP="00CB6261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Pulverreinigung</w:t>
            </w:r>
          </w:p>
          <w:p w:rsidR="004E435B" w:rsidRPr="00FB28EA" w:rsidRDefault="004E435B" w:rsidP="00CB6261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Reinigung mit Mikrofaserpad oder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Garnpad</w:t>
            </w:r>
            <w:proofErr w:type="spellEnd"/>
          </w:p>
          <w:p w:rsidR="004E435B" w:rsidRPr="00FB28EA" w:rsidRDefault="004E435B" w:rsidP="00CB6261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Fleckenentfernung</w:t>
            </w:r>
          </w:p>
        </w:tc>
        <w:tc>
          <w:tcPr>
            <w:tcW w:w="2126" w:type="dxa"/>
          </w:tcPr>
          <w:p w:rsidR="004E435B" w:rsidRPr="00FB28EA" w:rsidRDefault="004E435B" w:rsidP="00CB626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4E435B" w:rsidRPr="00FB28EA" w:rsidRDefault="004E435B" w:rsidP="00CB626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I </w:t>
            </w:r>
          </w:p>
        </w:tc>
        <w:tc>
          <w:tcPr>
            <w:tcW w:w="2410" w:type="dxa"/>
          </w:tcPr>
          <w:p w:rsidR="00FB28EA" w:rsidRPr="00FB28EA" w:rsidRDefault="00FB28EA" w:rsidP="00FB28E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Sprache: mündliche Verständigung in Deutsch</w:t>
            </w:r>
          </w:p>
          <w:p w:rsidR="00FB28EA" w:rsidRDefault="00FB28EA" w:rsidP="00FB28E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FB28EA" w:rsidRDefault="00FB28EA" w:rsidP="00FB28E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Praktische </w:t>
            </w:r>
            <w:r>
              <w:rPr>
                <w:rFonts w:ascii="Arial" w:hAnsi="Arial" w:cs="Arial"/>
                <w:sz w:val="18"/>
                <w:szCs w:val="20"/>
              </w:rPr>
              <w:t>K</w:t>
            </w:r>
            <w:r w:rsidRPr="00FB28EA">
              <w:rPr>
                <w:rFonts w:ascii="Arial" w:hAnsi="Arial" w:cs="Arial"/>
                <w:sz w:val="18"/>
                <w:szCs w:val="20"/>
              </w:rPr>
              <w:t>enntnisse</w:t>
            </w:r>
            <w:r>
              <w:rPr>
                <w:rFonts w:ascii="Arial" w:hAnsi="Arial" w:cs="Arial"/>
                <w:sz w:val="18"/>
                <w:szCs w:val="20"/>
              </w:rPr>
              <w:t>: Minimale</w:t>
            </w:r>
          </w:p>
          <w:p w:rsidR="00FB28EA" w:rsidRDefault="00FB28EA" w:rsidP="00FB28E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4E435B" w:rsidRDefault="00FB28EA" w:rsidP="00ED1BD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Empfehlung: Besuch Kurs 1001</w:t>
            </w:r>
          </w:p>
          <w:p w:rsidR="00ED1BDF" w:rsidRPr="00FB28EA" w:rsidRDefault="00ED1BDF" w:rsidP="00ED1BD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4E435B" w:rsidRPr="00FB28EA" w:rsidRDefault="00FB28EA" w:rsidP="00DF52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Mündliche: laufende Lernkontrolle während Absolvierung des Lernparcours</w:t>
            </w:r>
          </w:p>
        </w:tc>
        <w:tc>
          <w:tcPr>
            <w:tcW w:w="850" w:type="dxa"/>
          </w:tcPr>
          <w:p w:rsidR="004E435B" w:rsidRPr="00FB28EA" w:rsidRDefault="00FB28EA" w:rsidP="00DF52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 Std.</w:t>
            </w:r>
          </w:p>
        </w:tc>
      </w:tr>
    </w:tbl>
    <w:p w:rsidR="0019370E" w:rsidRDefault="0019370E">
      <w: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101"/>
        <w:gridCol w:w="2126"/>
        <w:gridCol w:w="4678"/>
        <w:gridCol w:w="2126"/>
        <w:gridCol w:w="2410"/>
        <w:gridCol w:w="1701"/>
        <w:gridCol w:w="850"/>
      </w:tblGrid>
      <w:tr w:rsidR="0019370E" w:rsidRPr="008C3DF5" w:rsidTr="00FB28EA">
        <w:tc>
          <w:tcPr>
            <w:tcW w:w="1101" w:type="dxa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2126" w:type="dxa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Fensterreinigung</w:t>
            </w:r>
          </w:p>
        </w:tc>
        <w:tc>
          <w:tcPr>
            <w:tcW w:w="4678" w:type="dxa"/>
          </w:tcPr>
          <w:p w:rsidR="0019370E" w:rsidRPr="00FB28EA" w:rsidRDefault="0019370E" w:rsidP="0019370E">
            <w:pPr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Ausrüstung eines Fensterreinigers</w:t>
            </w:r>
          </w:p>
          <w:p w:rsidR="0019370E" w:rsidRPr="00FB28EA" w:rsidRDefault="0019370E" w:rsidP="0019370E">
            <w:pPr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Demonstration einer korrekten Fensterreinigung inkl. Rahmen / Sims</w:t>
            </w:r>
          </w:p>
          <w:p w:rsidR="0019370E" w:rsidRPr="00FB28EA" w:rsidRDefault="0019370E" w:rsidP="0019370E">
            <w:pPr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Fensterreinigung unter Aufsicht und Anweisung der Instruktoren</w:t>
            </w:r>
          </w:p>
          <w:p w:rsidR="0019370E" w:rsidRPr="00FB28EA" w:rsidRDefault="0019370E" w:rsidP="0019370E">
            <w:pPr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Materialkenntnisse; Glasarten und Beschichtungen</w:t>
            </w:r>
          </w:p>
          <w:p w:rsidR="0019370E" w:rsidRPr="00FB28EA" w:rsidRDefault="0019370E" w:rsidP="0019370E">
            <w:pPr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Arbeitssicherheit; Leitern, Abseilvorrichtungen, SUVA Vorschriften </w:t>
            </w:r>
          </w:p>
          <w:p w:rsidR="0019370E" w:rsidRPr="00FB28EA" w:rsidRDefault="0019370E" w:rsidP="0019370E">
            <w:pPr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Chemie; Reinigungschemie</w:t>
            </w:r>
          </w:p>
          <w:p w:rsidR="0019370E" w:rsidRPr="00FB28EA" w:rsidRDefault="0019370E" w:rsidP="0019370E">
            <w:pPr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Schäden und deren Ursachen</w:t>
            </w:r>
          </w:p>
        </w:tc>
        <w:tc>
          <w:tcPr>
            <w:tcW w:w="2126" w:type="dxa"/>
          </w:tcPr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I </w:t>
            </w:r>
          </w:p>
        </w:tc>
        <w:tc>
          <w:tcPr>
            <w:tcW w:w="2410" w:type="dxa"/>
          </w:tcPr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Sprache: mündliche Verständigung in Deutsch</w:t>
            </w:r>
          </w:p>
          <w:p w:rsidR="0019370E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9370E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Praktische </w:t>
            </w:r>
            <w:r>
              <w:rPr>
                <w:rFonts w:ascii="Arial" w:hAnsi="Arial" w:cs="Arial"/>
                <w:sz w:val="18"/>
                <w:szCs w:val="20"/>
              </w:rPr>
              <w:t>K</w:t>
            </w:r>
            <w:r w:rsidRPr="00FB28EA">
              <w:rPr>
                <w:rFonts w:ascii="Arial" w:hAnsi="Arial" w:cs="Arial"/>
                <w:sz w:val="18"/>
                <w:szCs w:val="20"/>
              </w:rPr>
              <w:t>enntnisse</w:t>
            </w:r>
            <w:r>
              <w:rPr>
                <w:rFonts w:ascii="Arial" w:hAnsi="Arial" w:cs="Arial"/>
                <w:sz w:val="18"/>
                <w:szCs w:val="20"/>
              </w:rPr>
              <w:t>: Minimale</w:t>
            </w:r>
          </w:p>
          <w:p w:rsidR="0019370E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9370E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Kenntnisse: minimale</w:t>
            </w:r>
          </w:p>
          <w:p w:rsidR="0019370E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9370E" w:rsidRDefault="0019370E" w:rsidP="00ED1BD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Empfehlung: Besuch Kurs 1006 und 3002</w:t>
            </w:r>
          </w:p>
          <w:p w:rsidR="00ED1BDF" w:rsidRPr="00FB28EA" w:rsidRDefault="00ED1BDF" w:rsidP="00ED1BD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19370E" w:rsidRPr="00FB28EA" w:rsidRDefault="0019370E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Mündliche: laufende Lernkontrolle während Absolvierung des Lernparcours</w:t>
            </w:r>
          </w:p>
        </w:tc>
        <w:tc>
          <w:tcPr>
            <w:tcW w:w="850" w:type="dxa"/>
          </w:tcPr>
          <w:p w:rsidR="0019370E" w:rsidRPr="00FB28EA" w:rsidRDefault="0019370E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4 Std. </w:t>
            </w:r>
          </w:p>
        </w:tc>
      </w:tr>
      <w:tr w:rsidR="0019370E" w:rsidRPr="008C3DF5" w:rsidTr="00FB28EA">
        <w:tc>
          <w:tcPr>
            <w:tcW w:w="1101" w:type="dxa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2126" w:type="dxa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 xml:space="preserve">Nichtalltägliche Reinigungs-techniken </w:t>
            </w:r>
          </w:p>
        </w:tc>
        <w:tc>
          <w:tcPr>
            <w:tcW w:w="4678" w:type="dxa"/>
          </w:tcPr>
          <w:p w:rsidR="0019370E" w:rsidRPr="00FB28EA" w:rsidRDefault="0019370E" w:rsidP="0019370E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Verschmutzungsarten</w:t>
            </w:r>
          </w:p>
          <w:p w:rsidR="0019370E" w:rsidRPr="00FB28EA" w:rsidRDefault="0019370E" w:rsidP="0019370E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Der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Sinnerische</w:t>
            </w:r>
            <w:proofErr w:type="spellEnd"/>
            <w:r w:rsidRPr="00FB28EA">
              <w:rPr>
                <w:rFonts w:ascii="Arial" w:hAnsi="Arial" w:cs="Arial"/>
                <w:sz w:val="18"/>
                <w:szCs w:val="20"/>
              </w:rPr>
              <w:t xml:space="preserve"> Kreis</w:t>
            </w:r>
          </w:p>
          <w:p w:rsidR="0019370E" w:rsidRPr="00FB28EA" w:rsidRDefault="0019370E" w:rsidP="0019370E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Reinigungsarten der Bau- und Nutzungsphase</w:t>
            </w:r>
          </w:p>
          <w:p w:rsidR="0019370E" w:rsidRPr="00FB28EA" w:rsidRDefault="0019370E" w:rsidP="0019370E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Produktgruppen und ihre Anwendung</w:t>
            </w:r>
          </w:p>
          <w:p w:rsidR="0019370E" w:rsidRPr="00FB28EA" w:rsidRDefault="0019370E" w:rsidP="0019370E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Umwelt und Ökologie</w:t>
            </w:r>
          </w:p>
          <w:p w:rsidR="0019370E" w:rsidRPr="00FB28EA" w:rsidRDefault="0019370E" w:rsidP="0019370E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Fenster-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Storenreinigung</w:t>
            </w:r>
            <w:proofErr w:type="spellEnd"/>
            <w:r w:rsidRPr="00FB28EA">
              <w:rPr>
                <w:rFonts w:ascii="Arial" w:hAnsi="Arial" w:cs="Arial"/>
                <w:sz w:val="18"/>
                <w:szCs w:val="20"/>
              </w:rPr>
              <w:t>,</w:t>
            </w:r>
          </w:p>
          <w:p w:rsidR="0019370E" w:rsidRPr="00FB28EA" w:rsidRDefault="0019370E" w:rsidP="0019370E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Deckenreinigung</w:t>
            </w:r>
          </w:p>
          <w:p w:rsidR="0019370E" w:rsidRPr="00FB28EA" w:rsidRDefault="0019370E" w:rsidP="0019370E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Fassadenreinigung</w:t>
            </w:r>
          </w:p>
        </w:tc>
        <w:tc>
          <w:tcPr>
            <w:tcW w:w="2126" w:type="dxa"/>
          </w:tcPr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I</w:t>
            </w:r>
          </w:p>
        </w:tc>
        <w:tc>
          <w:tcPr>
            <w:tcW w:w="2410" w:type="dxa"/>
          </w:tcPr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Sprache: mündliche Verständigung in Deutsch</w:t>
            </w:r>
          </w:p>
          <w:p w:rsidR="0019370E" w:rsidRDefault="0019370E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9370E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Kenntnisse: minimale</w:t>
            </w:r>
          </w:p>
          <w:p w:rsidR="0019370E" w:rsidRPr="00FB28EA" w:rsidRDefault="0019370E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19370E" w:rsidRPr="00FB28EA" w:rsidRDefault="0019370E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 Lernkontrolle währen des Moduls</w:t>
            </w:r>
          </w:p>
        </w:tc>
        <w:tc>
          <w:tcPr>
            <w:tcW w:w="850" w:type="dxa"/>
          </w:tcPr>
          <w:p w:rsidR="0019370E" w:rsidRPr="00FB28EA" w:rsidRDefault="0019370E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 Std.</w:t>
            </w:r>
          </w:p>
        </w:tc>
      </w:tr>
      <w:tr w:rsidR="0019370E" w:rsidRPr="008C3DF5" w:rsidTr="00FB28EA">
        <w:trPr>
          <w:trHeight w:val="778"/>
        </w:trPr>
        <w:tc>
          <w:tcPr>
            <w:tcW w:w="1101" w:type="dxa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</w:t>
            </w:r>
          </w:p>
        </w:tc>
        <w:tc>
          <w:tcPr>
            <w:tcW w:w="2126" w:type="dxa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Reinigung Holz- und Kunststoffbeläge</w:t>
            </w:r>
          </w:p>
        </w:tc>
        <w:tc>
          <w:tcPr>
            <w:tcW w:w="4678" w:type="dxa"/>
          </w:tcPr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Bodenmaterialien Holz und Kunststoff 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Maschinen und Werkezuge für die Bodenreinigung von Holz- und Kunststoffbelägen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Reinigungsprodukte für die Holz- und Kunststoffbeläge 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Unterhaltsreinigungsmethoden: 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Holzbeläge: Wachsen und Wachsentfernung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Holzbeläge: Nachversiegeln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Holzbeläge: Ölen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Nachölen</w:t>
            </w:r>
            <w:proofErr w:type="spellEnd"/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Holzbeläge: Sprayreinigung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Kunststoffbeläge: sprayreinigen und polieren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Kunststoffbeläge: Beschichtung auffrischen</w:t>
            </w:r>
          </w:p>
        </w:tc>
        <w:tc>
          <w:tcPr>
            <w:tcW w:w="2126" w:type="dxa"/>
          </w:tcPr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I</w:t>
            </w:r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10" w:type="dxa"/>
          </w:tcPr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Sprache: mündliche Verständigung in Deutsch</w:t>
            </w:r>
          </w:p>
          <w:p w:rsidR="0019370E" w:rsidRDefault="0019370E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9370E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Kenntnisse: minimale</w:t>
            </w:r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19370E" w:rsidRPr="00FB28EA" w:rsidRDefault="0019370E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 Lernkontrolle währen des Moduls</w:t>
            </w:r>
          </w:p>
        </w:tc>
        <w:tc>
          <w:tcPr>
            <w:tcW w:w="850" w:type="dxa"/>
          </w:tcPr>
          <w:p w:rsidR="0019370E" w:rsidRPr="00FB28EA" w:rsidRDefault="0019370E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 Std.</w:t>
            </w:r>
          </w:p>
        </w:tc>
      </w:tr>
      <w:tr w:rsidR="0019370E" w:rsidRPr="008C3DF5" w:rsidTr="00FB28EA">
        <w:trPr>
          <w:trHeight w:val="778"/>
        </w:trPr>
        <w:tc>
          <w:tcPr>
            <w:tcW w:w="1101" w:type="dxa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1009</w:t>
            </w:r>
          </w:p>
        </w:tc>
        <w:tc>
          <w:tcPr>
            <w:tcW w:w="2126" w:type="dxa"/>
          </w:tcPr>
          <w:p w:rsidR="0019370E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Parkett in allen Nuancen</w:t>
            </w:r>
          </w:p>
        </w:tc>
        <w:tc>
          <w:tcPr>
            <w:tcW w:w="4678" w:type="dxa"/>
          </w:tcPr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Verschiedene Holzarten: die häufigsten verwendeten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Verlegungsarten von Parkett 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Erstpflege (Reinigung) 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Pflegemassnahmen</w:t>
            </w:r>
            <w:proofErr w:type="spellEnd"/>
            <w:r w:rsidRPr="00FB28EA">
              <w:rPr>
                <w:rFonts w:ascii="Arial" w:hAnsi="Arial" w:cs="Arial"/>
                <w:sz w:val="18"/>
                <w:szCs w:val="20"/>
              </w:rPr>
              <w:t xml:space="preserve"> im Unterhalt 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Zwischenreinigung und Grundreinigung 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Maschinen und Geräte 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Pflegeprodukte (Reinigungsprodukte)</w:t>
            </w:r>
          </w:p>
        </w:tc>
        <w:tc>
          <w:tcPr>
            <w:tcW w:w="2126" w:type="dxa"/>
          </w:tcPr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I</w:t>
            </w:r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10" w:type="dxa"/>
          </w:tcPr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Sprache: mündliche Verständigung in Deutsch</w:t>
            </w:r>
          </w:p>
          <w:p w:rsidR="0019370E" w:rsidRDefault="0019370E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9370E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Kenntnisse: minimale</w:t>
            </w:r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19370E" w:rsidRDefault="0019370E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 Lernkontrolle während des Kurses.</w:t>
            </w:r>
          </w:p>
          <w:p w:rsidR="0019370E" w:rsidRPr="00FB28EA" w:rsidRDefault="0019370E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Theoretische </w:t>
            </w:r>
            <w:r w:rsidR="002A053B">
              <w:rPr>
                <w:rFonts w:ascii="Arial" w:hAnsi="Arial" w:cs="Arial"/>
                <w:sz w:val="18"/>
                <w:szCs w:val="20"/>
              </w:rPr>
              <w:t>Einführung, praktisches Übend an einem Lernparcours.</w:t>
            </w:r>
          </w:p>
        </w:tc>
        <w:tc>
          <w:tcPr>
            <w:tcW w:w="850" w:type="dxa"/>
          </w:tcPr>
          <w:p w:rsidR="0019370E" w:rsidRPr="00FB28EA" w:rsidRDefault="002A053B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 Std.</w:t>
            </w:r>
          </w:p>
        </w:tc>
      </w:tr>
      <w:tr w:rsidR="0019370E" w:rsidRPr="008C3DF5" w:rsidTr="00FB28EA">
        <w:trPr>
          <w:trHeight w:val="778"/>
        </w:trPr>
        <w:tc>
          <w:tcPr>
            <w:tcW w:w="1101" w:type="dxa"/>
          </w:tcPr>
          <w:p w:rsidR="0019370E" w:rsidRPr="008C3DF5" w:rsidRDefault="00D47EF2" w:rsidP="00193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1010</w:t>
            </w:r>
          </w:p>
        </w:tc>
        <w:tc>
          <w:tcPr>
            <w:tcW w:w="2126" w:type="dxa"/>
          </w:tcPr>
          <w:p w:rsidR="0019370E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Natur- und Kunststeine</w:t>
            </w:r>
          </w:p>
        </w:tc>
        <w:tc>
          <w:tcPr>
            <w:tcW w:w="4678" w:type="dxa"/>
          </w:tcPr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Herkunft und Aufbau 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Verschiedene Beläge und Produkte 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Chemikalien • Schadenbilder 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Unterhalt und Pflege • Maschinen und Geräte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Inhalts- und Reinigungswirksame Stoffe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Unterschiede der Chemikalien 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pH-Wert 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PSA und SUVA 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Gesetzgebung, Vorschriften, Symbole</w:t>
            </w:r>
          </w:p>
        </w:tc>
        <w:tc>
          <w:tcPr>
            <w:tcW w:w="2126" w:type="dxa"/>
          </w:tcPr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I + II </w:t>
            </w:r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10" w:type="dxa"/>
          </w:tcPr>
          <w:p w:rsidR="00BA4262" w:rsidRPr="00FB28EA" w:rsidRDefault="00BA4262" w:rsidP="00BA426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Sprache: mündliche Verständigung in Deutsch</w:t>
            </w:r>
          </w:p>
          <w:p w:rsidR="00BA4262" w:rsidRDefault="00BA4262" w:rsidP="00BA42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BA4262" w:rsidRDefault="00BA4262" w:rsidP="00BA426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Kenntnisse: minimale</w:t>
            </w:r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BA4262" w:rsidRDefault="00BA4262" w:rsidP="00BA42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 Lernkontrolle während des Kurses.</w:t>
            </w:r>
          </w:p>
          <w:p w:rsidR="0019370E" w:rsidRPr="00FB28EA" w:rsidRDefault="00BA4262" w:rsidP="00BA42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Einführung, praktisches Übend an einem Lernparcours.</w:t>
            </w:r>
          </w:p>
        </w:tc>
        <w:tc>
          <w:tcPr>
            <w:tcW w:w="850" w:type="dxa"/>
          </w:tcPr>
          <w:p w:rsidR="0019370E" w:rsidRPr="00FB28EA" w:rsidRDefault="00BA4262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 Std.</w:t>
            </w:r>
          </w:p>
        </w:tc>
      </w:tr>
      <w:tr w:rsidR="0019370E" w:rsidRPr="008C3DF5" w:rsidTr="00FB28EA">
        <w:trPr>
          <w:trHeight w:val="778"/>
        </w:trPr>
        <w:tc>
          <w:tcPr>
            <w:tcW w:w="1101" w:type="dxa"/>
          </w:tcPr>
          <w:p w:rsidR="0019370E" w:rsidRPr="008C3DF5" w:rsidRDefault="00BA4262" w:rsidP="00193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1011</w:t>
            </w:r>
          </w:p>
        </w:tc>
        <w:tc>
          <w:tcPr>
            <w:tcW w:w="2126" w:type="dxa"/>
          </w:tcPr>
          <w:p w:rsidR="0019370E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Reinigungs-Chemie</w:t>
            </w:r>
          </w:p>
        </w:tc>
        <w:tc>
          <w:tcPr>
            <w:tcW w:w="4678" w:type="dxa"/>
          </w:tcPr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Inhalts- und Reinigungswirksame Stoffe 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Unterschiede der Chemikalien 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pH-Wert 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PSA und SUVA 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Gesetzgebung, Vorschriften, Symbole</w:t>
            </w:r>
          </w:p>
        </w:tc>
        <w:tc>
          <w:tcPr>
            <w:tcW w:w="2126" w:type="dxa"/>
          </w:tcPr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I </w:t>
            </w:r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10" w:type="dxa"/>
          </w:tcPr>
          <w:p w:rsidR="00BA4262" w:rsidRPr="00FB28EA" w:rsidRDefault="00BA4262" w:rsidP="00BA426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Sprache: mündliche Verständigung in Deutsch</w:t>
            </w:r>
          </w:p>
          <w:p w:rsidR="00BA4262" w:rsidRDefault="00BA4262" w:rsidP="00BA42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BA4262" w:rsidRDefault="00BA4262" w:rsidP="00BA426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Kenntnisse: minimale</w:t>
            </w:r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BA4262" w:rsidRDefault="00BA4262" w:rsidP="00BA42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 Lernkontrolle während des Kurses.</w:t>
            </w:r>
          </w:p>
          <w:p w:rsidR="0019370E" w:rsidRPr="00FB28EA" w:rsidRDefault="00BA4262" w:rsidP="00BA42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Einführung, praktisches Übend an einem Lernparcours.</w:t>
            </w:r>
          </w:p>
        </w:tc>
        <w:tc>
          <w:tcPr>
            <w:tcW w:w="850" w:type="dxa"/>
          </w:tcPr>
          <w:p w:rsidR="0019370E" w:rsidRPr="00FB28EA" w:rsidRDefault="00BA4262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 Std.</w:t>
            </w:r>
          </w:p>
        </w:tc>
      </w:tr>
      <w:tr w:rsidR="00BA4262" w:rsidRPr="008C3DF5" w:rsidTr="00FB28EA">
        <w:trPr>
          <w:trHeight w:val="778"/>
        </w:trPr>
        <w:tc>
          <w:tcPr>
            <w:tcW w:w="1101" w:type="dxa"/>
          </w:tcPr>
          <w:p w:rsidR="00BA4262" w:rsidRDefault="00BA4262" w:rsidP="00193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1012</w:t>
            </w:r>
          </w:p>
        </w:tc>
        <w:tc>
          <w:tcPr>
            <w:tcW w:w="2126" w:type="dxa"/>
          </w:tcPr>
          <w:p w:rsidR="00BA4262" w:rsidRDefault="00BA4262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Privathaushalts-reinigung</w:t>
            </w:r>
          </w:p>
        </w:tc>
        <w:tc>
          <w:tcPr>
            <w:tcW w:w="4678" w:type="dxa"/>
          </w:tcPr>
          <w:p w:rsidR="00113B15" w:rsidRPr="00113B15" w:rsidRDefault="00113B15" w:rsidP="00113B15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113B15">
              <w:rPr>
                <w:rFonts w:ascii="Arial" w:hAnsi="Arial" w:cs="Arial"/>
                <w:sz w:val="18"/>
                <w:szCs w:val="20"/>
              </w:rPr>
              <w:t>Aufgaben Reinigungspersonals</w:t>
            </w:r>
          </w:p>
          <w:p w:rsidR="00113B15" w:rsidRPr="00113B15" w:rsidRDefault="00113B15" w:rsidP="00113B15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113B15">
              <w:rPr>
                <w:rFonts w:ascii="Arial" w:hAnsi="Arial" w:cs="Arial"/>
                <w:sz w:val="18"/>
                <w:szCs w:val="20"/>
              </w:rPr>
              <w:t>Kommunikation Reinigungsmitarbeiter und Kunde Ablauf Reinigung</w:t>
            </w:r>
          </w:p>
          <w:p w:rsidR="00113B15" w:rsidRPr="00113B15" w:rsidRDefault="00113B15" w:rsidP="00113B15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113B15">
              <w:rPr>
                <w:rFonts w:ascii="Arial" w:hAnsi="Arial" w:cs="Arial"/>
                <w:sz w:val="18"/>
                <w:szCs w:val="20"/>
              </w:rPr>
              <w:t>Farbensystem</w:t>
            </w:r>
          </w:p>
          <w:p w:rsidR="00113B15" w:rsidRPr="00113B15" w:rsidRDefault="00113B15" w:rsidP="00113B15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113B15">
              <w:rPr>
                <w:rFonts w:ascii="Arial" w:hAnsi="Arial" w:cs="Arial"/>
                <w:sz w:val="18"/>
                <w:szCs w:val="20"/>
              </w:rPr>
              <w:t>Der Ablauf und die verschiedenen Methoden (Theorie / Praktisch)</w:t>
            </w:r>
          </w:p>
          <w:p w:rsidR="00113B15" w:rsidRPr="00113B15" w:rsidRDefault="00113B15" w:rsidP="00113B15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113B15">
              <w:rPr>
                <w:rFonts w:ascii="Arial" w:hAnsi="Arial" w:cs="Arial"/>
                <w:sz w:val="18"/>
                <w:szCs w:val="20"/>
              </w:rPr>
              <w:t>Desinfektion</w:t>
            </w:r>
          </w:p>
          <w:p w:rsidR="00113B15" w:rsidRPr="00113B15" w:rsidRDefault="00113B15" w:rsidP="00113B15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113B15">
              <w:rPr>
                <w:rFonts w:ascii="Arial" w:hAnsi="Arial" w:cs="Arial"/>
                <w:sz w:val="18"/>
                <w:szCs w:val="20"/>
              </w:rPr>
              <w:t>Eigene und fremde Grenzen schützen</w:t>
            </w:r>
          </w:p>
          <w:p w:rsidR="00BA4262" w:rsidRPr="00113B15" w:rsidRDefault="00113B15" w:rsidP="00113B15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113B15">
              <w:rPr>
                <w:rFonts w:ascii="Arial" w:hAnsi="Arial" w:cs="Arial"/>
                <w:sz w:val="18"/>
                <w:szCs w:val="20"/>
              </w:rPr>
              <w:t>Schutzmaßnahmen PSA</w:t>
            </w:r>
          </w:p>
        </w:tc>
        <w:tc>
          <w:tcPr>
            <w:tcW w:w="2126" w:type="dxa"/>
          </w:tcPr>
          <w:p w:rsidR="00BA4262" w:rsidRPr="00FB28EA" w:rsidRDefault="00BA4262" w:rsidP="00BA426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BA4262" w:rsidRPr="00FB28EA" w:rsidRDefault="00BA4262" w:rsidP="00BA426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I </w:t>
            </w:r>
          </w:p>
          <w:p w:rsidR="00BA4262" w:rsidRPr="00FB28EA" w:rsidRDefault="00BA4262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10" w:type="dxa"/>
          </w:tcPr>
          <w:p w:rsidR="00BA4262" w:rsidRPr="00FB28EA" w:rsidRDefault="00BA4262" w:rsidP="00BA426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Sprache: mündliche Verständigung in Deutsch</w:t>
            </w:r>
          </w:p>
          <w:p w:rsidR="00BA4262" w:rsidRDefault="00BA4262" w:rsidP="00BA42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BA4262" w:rsidRDefault="00BA4262" w:rsidP="00BA426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Kenntnisse: minimale</w:t>
            </w:r>
          </w:p>
          <w:p w:rsidR="00BA4262" w:rsidRPr="00FB28EA" w:rsidRDefault="00BA4262" w:rsidP="00BA426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BA4262" w:rsidRDefault="00BA4262" w:rsidP="00BA42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 Lernkontrolle während des Kurses.</w:t>
            </w:r>
          </w:p>
          <w:p w:rsidR="00BA4262" w:rsidRDefault="00BA4262" w:rsidP="00BA42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Einführung, praktisches Übend an einem Lernparcours.</w:t>
            </w:r>
          </w:p>
        </w:tc>
        <w:tc>
          <w:tcPr>
            <w:tcW w:w="850" w:type="dxa"/>
          </w:tcPr>
          <w:p w:rsidR="00BA4262" w:rsidRDefault="00BA4262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 Std.</w:t>
            </w:r>
          </w:p>
        </w:tc>
      </w:tr>
      <w:tr w:rsidR="00BA4262" w:rsidRPr="008C3DF5" w:rsidTr="00FB28EA">
        <w:trPr>
          <w:trHeight w:val="778"/>
        </w:trPr>
        <w:tc>
          <w:tcPr>
            <w:tcW w:w="1101" w:type="dxa"/>
          </w:tcPr>
          <w:p w:rsidR="00BA4262" w:rsidRDefault="00BA4262" w:rsidP="00193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1013</w:t>
            </w:r>
          </w:p>
        </w:tc>
        <w:tc>
          <w:tcPr>
            <w:tcW w:w="2126" w:type="dxa"/>
          </w:tcPr>
          <w:p w:rsidR="00BA4262" w:rsidRDefault="00BA4262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Wohnungs-reinigung mit Abgabetermin</w:t>
            </w:r>
          </w:p>
        </w:tc>
        <w:tc>
          <w:tcPr>
            <w:tcW w:w="4678" w:type="dxa"/>
          </w:tcPr>
          <w:p w:rsidR="00113B15" w:rsidRPr="00113B15" w:rsidRDefault="00113B15" w:rsidP="00113B15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113B15">
              <w:rPr>
                <w:rFonts w:ascii="Arial" w:hAnsi="Arial" w:cs="Arial"/>
                <w:sz w:val="18"/>
                <w:szCs w:val="20"/>
              </w:rPr>
              <w:t>Wohnungsgrundreinigung</w:t>
            </w:r>
          </w:p>
          <w:p w:rsidR="00113B15" w:rsidRPr="00113B15" w:rsidRDefault="00113B15" w:rsidP="00113B15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113B15">
              <w:rPr>
                <w:rFonts w:ascii="Arial" w:hAnsi="Arial" w:cs="Arial"/>
                <w:sz w:val="18"/>
                <w:szCs w:val="20"/>
              </w:rPr>
              <w:t>Auftrag (Leistungsverzeichnis)</w:t>
            </w:r>
          </w:p>
          <w:p w:rsidR="00113B15" w:rsidRPr="00113B15" w:rsidRDefault="00113B15" w:rsidP="00113B15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113B15">
              <w:rPr>
                <w:rFonts w:ascii="Arial" w:hAnsi="Arial" w:cs="Arial"/>
                <w:sz w:val="18"/>
                <w:szCs w:val="20"/>
              </w:rPr>
              <w:t>Verhalten am Arbeitsplatz</w:t>
            </w:r>
          </w:p>
          <w:p w:rsidR="00113B15" w:rsidRPr="00113B15" w:rsidRDefault="00113B15" w:rsidP="00113B15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113B15">
              <w:rPr>
                <w:rFonts w:ascii="Arial" w:hAnsi="Arial" w:cs="Arial"/>
                <w:sz w:val="18"/>
                <w:szCs w:val="20"/>
              </w:rPr>
              <w:t>Verschmutzungsarten</w:t>
            </w:r>
          </w:p>
          <w:p w:rsidR="00113B15" w:rsidRPr="00113B15" w:rsidRDefault="00113B15" w:rsidP="00113B15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113B15">
              <w:rPr>
                <w:rFonts w:ascii="Arial" w:hAnsi="Arial" w:cs="Arial"/>
                <w:sz w:val="18"/>
                <w:szCs w:val="20"/>
              </w:rPr>
              <w:t>Schutzmaßnahmen und Schutzausrüstung (Theorie / Praktisch)</w:t>
            </w:r>
          </w:p>
          <w:p w:rsidR="00113B15" w:rsidRPr="00113B15" w:rsidRDefault="00113B15" w:rsidP="00113B15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113B15">
              <w:rPr>
                <w:rFonts w:ascii="Arial" w:hAnsi="Arial" w:cs="Arial"/>
                <w:sz w:val="18"/>
                <w:szCs w:val="20"/>
              </w:rPr>
              <w:t>Der Ablauf und die verschiedenen Methoden (Theorie / Praktisch)</w:t>
            </w:r>
          </w:p>
          <w:p w:rsidR="00BA4262" w:rsidRPr="00FB28EA" w:rsidRDefault="00113B15" w:rsidP="00113B15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113B15">
              <w:rPr>
                <w:rFonts w:ascii="Arial" w:hAnsi="Arial" w:cs="Arial"/>
                <w:sz w:val="18"/>
                <w:szCs w:val="20"/>
              </w:rPr>
              <w:t>Abgabe einer Reinigung rechtliches (Theorie / Praktisch)</w:t>
            </w:r>
          </w:p>
        </w:tc>
        <w:tc>
          <w:tcPr>
            <w:tcW w:w="2126" w:type="dxa"/>
          </w:tcPr>
          <w:p w:rsidR="00BA4262" w:rsidRPr="00FB28EA" w:rsidRDefault="00BA4262" w:rsidP="00BA426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BA4262" w:rsidRPr="00FB28EA" w:rsidRDefault="00BA4262" w:rsidP="00BA426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I </w:t>
            </w:r>
          </w:p>
          <w:p w:rsidR="00BA4262" w:rsidRPr="00FB28EA" w:rsidRDefault="00BA4262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10" w:type="dxa"/>
          </w:tcPr>
          <w:p w:rsidR="00BA4262" w:rsidRPr="00FB28EA" w:rsidRDefault="00BA4262" w:rsidP="00BA426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Sprache: mündliche Verständigung in Deutsch</w:t>
            </w:r>
          </w:p>
          <w:p w:rsidR="00BA4262" w:rsidRDefault="00BA4262" w:rsidP="00BA42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BA4262" w:rsidRDefault="00BA4262" w:rsidP="00BA426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Kenntnisse: minimale</w:t>
            </w:r>
          </w:p>
          <w:p w:rsidR="00BA4262" w:rsidRPr="00FB28EA" w:rsidRDefault="00BA4262" w:rsidP="00BA426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BA4262" w:rsidRDefault="00BA4262" w:rsidP="00BA42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 Lernkontrolle während des Kurses.</w:t>
            </w:r>
          </w:p>
          <w:p w:rsidR="00BA4262" w:rsidRDefault="00BA4262" w:rsidP="00BA42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Einführung, praktisches Übend an einem Lernparcours.</w:t>
            </w:r>
          </w:p>
        </w:tc>
        <w:tc>
          <w:tcPr>
            <w:tcW w:w="850" w:type="dxa"/>
          </w:tcPr>
          <w:p w:rsidR="00BA4262" w:rsidRDefault="00BA4262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 Std.</w:t>
            </w:r>
          </w:p>
        </w:tc>
      </w:tr>
    </w:tbl>
    <w:p w:rsidR="00BA4262" w:rsidRDefault="00BA4262">
      <w: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57"/>
        <w:gridCol w:w="2095"/>
        <w:gridCol w:w="4253"/>
        <w:gridCol w:w="2126"/>
        <w:gridCol w:w="2410"/>
        <w:gridCol w:w="1701"/>
        <w:gridCol w:w="850"/>
      </w:tblGrid>
      <w:tr w:rsidR="0019370E" w:rsidRPr="008C3DF5" w:rsidTr="00FB28EA">
        <w:trPr>
          <w:trHeight w:val="139"/>
        </w:trPr>
        <w:tc>
          <w:tcPr>
            <w:tcW w:w="14992" w:type="dxa"/>
            <w:gridSpan w:val="7"/>
            <w:shd w:val="clear" w:color="auto" w:fill="A6A6A6"/>
            <w:vAlign w:val="center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C3DF5">
              <w:rPr>
                <w:rFonts w:ascii="Arial" w:hAnsi="Arial" w:cs="Arial"/>
                <w:b/>
                <w:sz w:val="28"/>
                <w:szCs w:val="28"/>
              </w:rPr>
              <w:lastRenderedPageBreak/>
              <w:t>2000_Spezifische Fachkenntnisse</w:t>
            </w:r>
          </w:p>
        </w:tc>
      </w:tr>
      <w:tr w:rsidR="0019370E" w:rsidRPr="008C3DF5" w:rsidTr="00EE5E8D">
        <w:trPr>
          <w:trHeight w:val="289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0E" w:rsidRPr="008C3DF5" w:rsidRDefault="00BA4262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Kurs Nr.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Kursmodul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0E" w:rsidRPr="008C3DF5" w:rsidRDefault="0019370E" w:rsidP="0019370E">
            <w:pPr>
              <w:spacing w:after="0" w:line="240" w:lineRule="auto"/>
              <w:ind w:left="176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Kursinhalte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Zielpublikum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0E" w:rsidRPr="008C3DF5" w:rsidRDefault="00BA4262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Voraussetzung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70E" w:rsidRPr="008C3DF5" w:rsidRDefault="00BA4262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Lernkontrolle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Dauer</w:t>
            </w:r>
          </w:p>
        </w:tc>
      </w:tr>
      <w:tr w:rsidR="0019370E" w:rsidRPr="008C3DF5" w:rsidTr="00EE5E8D">
        <w:trPr>
          <w:trHeight w:val="3771"/>
        </w:trPr>
        <w:tc>
          <w:tcPr>
            <w:tcW w:w="1557" w:type="dxa"/>
          </w:tcPr>
          <w:p w:rsidR="0019370E" w:rsidRPr="008C3DF5" w:rsidRDefault="00BA4262" w:rsidP="00193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2095" w:type="dxa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Materialerkennung</w:t>
            </w:r>
          </w:p>
        </w:tc>
        <w:tc>
          <w:tcPr>
            <w:tcW w:w="4253" w:type="dxa"/>
          </w:tcPr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Werkstoffkunde: 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Natur- und Kunststeine sowie andere mineralische Materialien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Fenster und Glas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Mauersteine und Verputz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Aluminium- und Metallfassaden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Deckenbeläge, Wandplatten und Verkleidungen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Einbauten / Ausbauten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Bodenbeläge hart / elastisch, textile Bodenbeläge</w:t>
            </w:r>
          </w:p>
          <w:p w:rsidR="0019370E" w:rsidRPr="00FB28EA" w:rsidRDefault="0019370E" w:rsidP="0019370E">
            <w:pPr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Parkett</w:t>
            </w:r>
          </w:p>
        </w:tc>
        <w:tc>
          <w:tcPr>
            <w:tcW w:w="2126" w:type="dxa"/>
          </w:tcPr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19370E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I + II</w:t>
            </w:r>
          </w:p>
          <w:p w:rsidR="00BA4262" w:rsidRPr="00FB28EA" w:rsidRDefault="00BA4262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10" w:type="dxa"/>
          </w:tcPr>
          <w:p w:rsidR="0019370E" w:rsidRDefault="00BA4262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Sprache: mündliche und schriftliche Verständigung in Deutsch</w:t>
            </w:r>
          </w:p>
          <w:p w:rsidR="00BA4262" w:rsidRDefault="00BA4262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BA4262" w:rsidRDefault="00BA4262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Praktische Kenntnisse: Ausführen der verschiedenen Methoden der Boden-, Decken- und Fensterreinigung</w:t>
            </w:r>
          </w:p>
          <w:p w:rsidR="00BA4262" w:rsidRDefault="00BA4262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BA4262" w:rsidRDefault="00BA4262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Kenntnisse: Kennen der verschiedenen Methoden der Boden-, Decken- und Fensterreinigung</w:t>
            </w:r>
          </w:p>
          <w:p w:rsidR="00BA4262" w:rsidRDefault="00BA4262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BA4262" w:rsidRPr="00FB28EA" w:rsidRDefault="00BA4262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Empfehlung: Besuch Kurse 1001 und 1006</w:t>
            </w:r>
          </w:p>
        </w:tc>
        <w:tc>
          <w:tcPr>
            <w:tcW w:w="1701" w:type="dxa"/>
          </w:tcPr>
          <w:p w:rsidR="0019370E" w:rsidRDefault="00BA4262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Schriftlich: Fragebogen zu Materialien, 20 Min.</w:t>
            </w:r>
          </w:p>
          <w:p w:rsidR="00BA4262" w:rsidRDefault="00BA4262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BA4262" w:rsidRPr="00FB28EA" w:rsidRDefault="00BA4262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Mündliche: laufende Lernkontrolle während Absolvierung des Lernparcours</w:t>
            </w:r>
          </w:p>
        </w:tc>
        <w:tc>
          <w:tcPr>
            <w:tcW w:w="850" w:type="dxa"/>
          </w:tcPr>
          <w:p w:rsidR="0019370E" w:rsidRPr="00FB28EA" w:rsidRDefault="00BA4262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 Std.</w:t>
            </w:r>
          </w:p>
        </w:tc>
      </w:tr>
      <w:tr w:rsidR="0019370E" w:rsidRPr="008C3DF5" w:rsidTr="00EE5E8D">
        <w:tc>
          <w:tcPr>
            <w:tcW w:w="1557" w:type="dxa"/>
          </w:tcPr>
          <w:p w:rsidR="0019370E" w:rsidRPr="008C3DF5" w:rsidRDefault="00C12943" w:rsidP="00193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2095" w:type="dxa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Hochdruck</w:t>
            </w:r>
            <w:r w:rsidRPr="008C3DF5">
              <w:rPr>
                <w:rFonts w:ascii="Arial" w:hAnsi="Arial" w:cs="Arial"/>
                <w:b/>
                <w:sz w:val="20"/>
                <w:szCs w:val="20"/>
              </w:rPr>
              <w:t>reini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C3DF5">
              <w:rPr>
                <w:rFonts w:ascii="Arial" w:hAnsi="Arial" w:cs="Arial"/>
                <w:b/>
                <w:sz w:val="20"/>
                <w:szCs w:val="20"/>
              </w:rPr>
              <w:t>gung</w:t>
            </w:r>
            <w:proofErr w:type="spellEnd"/>
            <w:r w:rsidR="00AF5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Anwendung</w:t>
            </w:r>
          </w:p>
        </w:tc>
        <w:tc>
          <w:tcPr>
            <w:tcW w:w="4253" w:type="dxa"/>
          </w:tcPr>
          <w:p w:rsidR="0019370E" w:rsidRDefault="00D03B52" w:rsidP="0019370E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Prinzip der Hochdrucktechnik</w:t>
            </w:r>
          </w:p>
          <w:p w:rsidR="00D03B52" w:rsidRDefault="00D03B52" w:rsidP="0019370E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Aufprallkraft/Hauptfaktoren</w:t>
            </w:r>
          </w:p>
          <w:p w:rsidR="0019370E" w:rsidRDefault="00D03B52" w:rsidP="00D03B52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D03B52">
              <w:rPr>
                <w:rFonts w:ascii="Arial" w:hAnsi="Arial" w:cs="Arial"/>
                <w:sz w:val="18"/>
                <w:szCs w:val="20"/>
              </w:rPr>
              <w:t>Besc</w:t>
            </w:r>
            <w:r>
              <w:rPr>
                <w:rFonts w:ascii="Arial" w:hAnsi="Arial" w:cs="Arial"/>
                <w:sz w:val="18"/>
                <w:szCs w:val="20"/>
              </w:rPr>
              <w:t>haffenheit der Düsen</w:t>
            </w:r>
          </w:p>
          <w:p w:rsidR="00D03B52" w:rsidRDefault="00D03B52" w:rsidP="00D03B52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Zuber und deren Anwendung</w:t>
            </w:r>
          </w:p>
          <w:p w:rsidR="00D03B52" w:rsidRDefault="00D03B52" w:rsidP="00D03B52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Reinigungs- und Pflegemittel</w:t>
            </w:r>
          </w:p>
          <w:p w:rsidR="00D03B52" w:rsidRDefault="00D03B52" w:rsidP="00D03B52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Arbeitssicherheit: Effizient aber sicher!</w:t>
            </w:r>
          </w:p>
          <w:p w:rsidR="00D03B52" w:rsidRDefault="00D03B52" w:rsidP="00D03B52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Inbetriebnahme der HD-Reiniger</w:t>
            </w:r>
          </w:p>
          <w:p w:rsidR="00D03B52" w:rsidRDefault="00D03B52" w:rsidP="00D03B52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Gefahren/Schadenursachen</w:t>
            </w:r>
          </w:p>
          <w:p w:rsidR="00D03B52" w:rsidRDefault="00D03B52" w:rsidP="00D03B52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Service/Tipps und Tricks</w:t>
            </w:r>
          </w:p>
          <w:p w:rsidR="00D03B52" w:rsidRDefault="00D03B52" w:rsidP="00D03B52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Beurteilen von Reinigungsobjekten</w:t>
            </w:r>
          </w:p>
          <w:p w:rsidR="00D03B52" w:rsidRDefault="00D03B52" w:rsidP="00D03B52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Allg. gesetzliche Bestimmungen</w:t>
            </w:r>
          </w:p>
          <w:p w:rsidR="00D03B52" w:rsidRPr="00FB28EA" w:rsidRDefault="00D03B52" w:rsidP="00D03B52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Material Checkliste</w:t>
            </w:r>
          </w:p>
        </w:tc>
        <w:tc>
          <w:tcPr>
            <w:tcW w:w="2126" w:type="dxa"/>
          </w:tcPr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I + II </w:t>
            </w:r>
          </w:p>
          <w:p w:rsidR="00C12943" w:rsidRDefault="00C12943" w:rsidP="00C12943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9370E" w:rsidRPr="00FB28EA" w:rsidRDefault="00C12943" w:rsidP="00C12943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Objektleitende Vorarbeitende</w:t>
            </w:r>
          </w:p>
        </w:tc>
        <w:tc>
          <w:tcPr>
            <w:tcW w:w="2410" w:type="dxa"/>
          </w:tcPr>
          <w:p w:rsidR="00D03B52" w:rsidRDefault="00D03B52" w:rsidP="00D03B5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Sprache: mündliche und schriftliche Verständigung in Deutsch</w:t>
            </w:r>
          </w:p>
          <w:p w:rsidR="00D03B52" w:rsidRDefault="00D03B52" w:rsidP="00D03B5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D03B52" w:rsidRDefault="00D03B52" w:rsidP="00D03B5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Praktische Kenntnisse: minimale/ mittlere</w:t>
            </w:r>
          </w:p>
          <w:p w:rsidR="0019370E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D03B52" w:rsidRDefault="00D03B52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D03B52" w:rsidRDefault="00D03B52" w:rsidP="00D03B5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Kenntnisse: minimale</w:t>
            </w:r>
          </w:p>
          <w:p w:rsidR="00D03B52" w:rsidRPr="00FB28EA" w:rsidRDefault="00D03B52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:rsidR="0019370E" w:rsidRPr="00FB28EA" w:rsidRDefault="00D03B52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Mündliche: laufende Lernkontrolle während Absolvierung des Lernparcours</w:t>
            </w:r>
          </w:p>
        </w:tc>
        <w:tc>
          <w:tcPr>
            <w:tcW w:w="850" w:type="dxa"/>
          </w:tcPr>
          <w:p w:rsidR="0019370E" w:rsidRPr="00FB28EA" w:rsidRDefault="00D03B52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 Std.</w:t>
            </w:r>
          </w:p>
        </w:tc>
      </w:tr>
      <w:tr w:rsidR="0019370E" w:rsidRPr="008C3DF5" w:rsidTr="00EE5E8D">
        <w:trPr>
          <w:trHeight w:val="75"/>
        </w:trPr>
        <w:tc>
          <w:tcPr>
            <w:tcW w:w="1557" w:type="dxa"/>
          </w:tcPr>
          <w:p w:rsidR="0019370E" w:rsidRPr="008C3DF5" w:rsidRDefault="009E4DBE" w:rsidP="00193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095" w:type="dxa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Hochdruck</w:t>
            </w:r>
            <w:r w:rsidRPr="008C3DF5">
              <w:rPr>
                <w:rFonts w:ascii="Arial" w:hAnsi="Arial" w:cs="Arial"/>
                <w:b/>
                <w:sz w:val="20"/>
                <w:szCs w:val="20"/>
              </w:rPr>
              <w:t>reini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C3DF5">
              <w:rPr>
                <w:rFonts w:ascii="Arial" w:hAnsi="Arial" w:cs="Arial"/>
                <w:b/>
                <w:sz w:val="20"/>
                <w:szCs w:val="20"/>
              </w:rPr>
              <w:t>gung</w:t>
            </w:r>
            <w:proofErr w:type="spellEnd"/>
            <w:r w:rsidR="004564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Service</w:t>
            </w:r>
          </w:p>
        </w:tc>
        <w:tc>
          <w:tcPr>
            <w:tcW w:w="4253" w:type="dxa"/>
          </w:tcPr>
          <w:p w:rsidR="0019370E" w:rsidRPr="00FB28EA" w:rsidRDefault="0019370E" w:rsidP="0019370E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Arbeitssicherheit: „Effizient aber sicher“</w:t>
            </w:r>
          </w:p>
          <w:p w:rsidR="0019370E" w:rsidRPr="00FB28EA" w:rsidRDefault="0019370E" w:rsidP="0019370E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Tipps und Tricks: Arbeiten ohne Unterbrüche</w:t>
            </w:r>
          </w:p>
          <w:p w:rsidR="0019370E" w:rsidRPr="00FB28EA" w:rsidRDefault="0019370E" w:rsidP="0019370E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Unterhalt = Werterhalt</w:t>
            </w:r>
          </w:p>
          <w:p w:rsidR="0019370E" w:rsidRPr="00FB28EA" w:rsidRDefault="0019370E" w:rsidP="0019370E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Kleine Reparaturen vor Ort</w:t>
            </w:r>
          </w:p>
          <w:p w:rsidR="0019370E" w:rsidRPr="00FB28EA" w:rsidRDefault="0019370E" w:rsidP="0019370E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Freude an der HD-Reinigung</w:t>
            </w:r>
          </w:p>
        </w:tc>
        <w:tc>
          <w:tcPr>
            <w:tcW w:w="2126" w:type="dxa"/>
          </w:tcPr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I + II </w:t>
            </w:r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9370E" w:rsidRPr="00FB28EA" w:rsidRDefault="00456415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Objektleitende Vorarbeitende</w:t>
            </w:r>
          </w:p>
          <w:p w:rsidR="0019370E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ED1BDF" w:rsidRPr="00FB28EA" w:rsidRDefault="00ED1BDF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10" w:type="dxa"/>
          </w:tcPr>
          <w:p w:rsidR="00456415" w:rsidRDefault="00456415" w:rsidP="00456415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Sprache: mündliche und schriftliche Verständigung in Deutsch</w:t>
            </w:r>
          </w:p>
          <w:p w:rsidR="0019370E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456415" w:rsidRPr="00FB28EA" w:rsidRDefault="00456415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Praktische Kenntnisse: mittlere</w:t>
            </w:r>
          </w:p>
        </w:tc>
        <w:tc>
          <w:tcPr>
            <w:tcW w:w="1701" w:type="dxa"/>
          </w:tcPr>
          <w:p w:rsidR="0019370E" w:rsidRPr="00FB28EA" w:rsidRDefault="00456415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Mündliche: laufende Lernkontrolle während Absolvierung des Lernparcours</w:t>
            </w:r>
          </w:p>
        </w:tc>
        <w:tc>
          <w:tcPr>
            <w:tcW w:w="850" w:type="dxa"/>
          </w:tcPr>
          <w:p w:rsidR="0019370E" w:rsidRPr="00FB28EA" w:rsidRDefault="00456415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 Std.</w:t>
            </w:r>
          </w:p>
        </w:tc>
      </w:tr>
      <w:tr w:rsidR="0019370E" w:rsidRPr="008C3DF5" w:rsidTr="00EE5E8D">
        <w:tc>
          <w:tcPr>
            <w:tcW w:w="1557" w:type="dxa"/>
          </w:tcPr>
          <w:p w:rsidR="0019370E" w:rsidRPr="008C3DF5" w:rsidRDefault="00456415" w:rsidP="00193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2004</w:t>
            </w:r>
          </w:p>
        </w:tc>
        <w:tc>
          <w:tcPr>
            <w:tcW w:w="2095" w:type="dxa"/>
          </w:tcPr>
          <w:p w:rsidR="0019370E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Arbeitshebebühnen</w:t>
            </w:r>
          </w:p>
          <w:p w:rsidR="00456415" w:rsidRDefault="00456415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370E" w:rsidRPr="008C3DF5" w:rsidRDefault="00456415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56415">
              <w:rPr>
                <w:rFonts w:ascii="Arial" w:hAnsi="Arial" w:cs="Arial"/>
                <w:sz w:val="18"/>
                <w:szCs w:val="20"/>
              </w:rPr>
              <w:t>Kategorien: Statisch Boom (1b),</w:t>
            </w:r>
            <w:r>
              <w:rPr>
                <w:rFonts w:ascii="Arial" w:hAnsi="Arial" w:cs="Arial"/>
                <w:sz w:val="18"/>
                <w:szCs w:val="20"/>
              </w:rPr>
              <w:t xml:space="preserve"> Mobil</w:t>
            </w:r>
            <w:r w:rsidRPr="00456415">
              <w:rPr>
                <w:rFonts w:ascii="Arial" w:hAnsi="Arial" w:cs="Arial"/>
                <w:sz w:val="18"/>
                <w:szCs w:val="20"/>
              </w:rPr>
              <w:t xml:space="preserve"> Boom (3b), Mo</w:t>
            </w:r>
            <w:r>
              <w:rPr>
                <w:rFonts w:ascii="Arial" w:hAnsi="Arial" w:cs="Arial"/>
                <w:sz w:val="18"/>
                <w:szCs w:val="20"/>
              </w:rPr>
              <w:t>bil</w:t>
            </w:r>
            <w:r w:rsidRPr="00456415">
              <w:rPr>
                <w:rFonts w:ascii="Arial" w:hAnsi="Arial" w:cs="Arial"/>
                <w:sz w:val="18"/>
                <w:szCs w:val="20"/>
              </w:rPr>
              <w:t xml:space="preserve"> Vertikal (3a</w:t>
            </w:r>
            <w:r w:rsidRPr="00EE5E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53" w:type="dxa"/>
          </w:tcPr>
          <w:p w:rsidR="00456415" w:rsidRDefault="00456415" w:rsidP="00456415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Einführung in Aufbau und Funktion von Arbeitshebebühnen</w:t>
            </w:r>
          </w:p>
          <w:p w:rsidR="00456415" w:rsidRDefault="00456415" w:rsidP="00456415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Arten, Funktion und Betrieb von verschiedenen Arbeitshebebühnen</w:t>
            </w:r>
          </w:p>
          <w:p w:rsidR="00456415" w:rsidRDefault="00456415" w:rsidP="00456415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Fachkenntnisse über Leistungsmerkmale und Einsatzmöglichkeiten</w:t>
            </w:r>
          </w:p>
          <w:p w:rsidR="00456415" w:rsidRDefault="00456415" w:rsidP="00456415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Beurteilung von Gelände und Abstützmöglichkeiten</w:t>
            </w:r>
          </w:p>
          <w:p w:rsidR="00456415" w:rsidRDefault="00456415" w:rsidP="00456415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Einfache Funktionskontrolle</w:t>
            </w:r>
          </w:p>
          <w:p w:rsidR="00456415" w:rsidRDefault="00456415" w:rsidP="00456415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Beurteilen von Grenzwerten</w:t>
            </w:r>
          </w:p>
          <w:p w:rsidR="00456415" w:rsidRDefault="00456415" w:rsidP="00456415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Allgemeine gesetzliche Bestimmungen für den Einsatz von Arbeitshebebühnen</w:t>
            </w:r>
          </w:p>
          <w:p w:rsidR="00456415" w:rsidRPr="00FB28EA" w:rsidRDefault="00456415" w:rsidP="00456415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Eigene Sicherheit </w:t>
            </w:r>
            <w:r w:rsidR="0019370E" w:rsidRPr="00FB28EA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I + II </w:t>
            </w:r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456415" w:rsidRPr="00FB28EA" w:rsidRDefault="00456415" w:rsidP="00456415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Objektleitende Vorarbeitende</w:t>
            </w:r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10" w:type="dxa"/>
          </w:tcPr>
          <w:p w:rsidR="00456415" w:rsidRDefault="00456415" w:rsidP="00456415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Sprache: mündliche und schriftliche Verständigung in Deutsch</w:t>
            </w:r>
          </w:p>
          <w:p w:rsidR="00456415" w:rsidRDefault="00456415" w:rsidP="00456415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9370E" w:rsidRDefault="00456415" w:rsidP="00456415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Praktische Kenntnisse: minimale</w:t>
            </w:r>
          </w:p>
          <w:p w:rsidR="00456415" w:rsidRDefault="00456415" w:rsidP="00456415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456415" w:rsidRPr="00FB28EA" w:rsidRDefault="00456415" w:rsidP="00456415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Kenntnisse: keine</w:t>
            </w:r>
          </w:p>
        </w:tc>
        <w:tc>
          <w:tcPr>
            <w:tcW w:w="1701" w:type="dxa"/>
          </w:tcPr>
          <w:p w:rsidR="0019370E" w:rsidRDefault="00456415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 und schriftliche Lernkontrolle</w:t>
            </w:r>
          </w:p>
          <w:p w:rsidR="00456415" w:rsidRDefault="00456415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456415" w:rsidRPr="00FB28EA" w:rsidRDefault="00456415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Internationale anerkannten Schulungs</w:t>
            </w:r>
            <w:r w:rsidR="009F3A13">
              <w:rPr>
                <w:rFonts w:ascii="Arial" w:hAnsi="Arial" w:cs="Arial"/>
                <w:sz w:val="18"/>
                <w:szCs w:val="20"/>
              </w:rPr>
              <w:t>-</w:t>
            </w:r>
            <w:r>
              <w:rPr>
                <w:rFonts w:ascii="Arial" w:hAnsi="Arial" w:cs="Arial"/>
                <w:sz w:val="18"/>
                <w:szCs w:val="20"/>
              </w:rPr>
              <w:t>nachweis; IPAF Zertifikat und PAL Card</w:t>
            </w:r>
          </w:p>
        </w:tc>
        <w:tc>
          <w:tcPr>
            <w:tcW w:w="850" w:type="dxa"/>
          </w:tcPr>
          <w:p w:rsidR="0019370E" w:rsidRPr="00FB28EA" w:rsidRDefault="00456415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 Std.</w:t>
            </w:r>
          </w:p>
        </w:tc>
      </w:tr>
      <w:tr w:rsidR="0019370E" w:rsidRPr="008C3DF5" w:rsidTr="00EE5E8D">
        <w:tc>
          <w:tcPr>
            <w:tcW w:w="1557" w:type="dxa"/>
          </w:tcPr>
          <w:p w:rsidR="0019370E" w:rsidRPr="008C3DF5" w:rsidRDefault="00EA78A2" w:rsidP="00193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095" w:type="dxa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Planen von Arbeits-hebebühnen-Einsätzen</w:t>
            </w:r>
          </w:p>
        </w:tc>
        <w:tc>
          <w:tcPr>
            <w:tcW w:w="4253" w:type="dxa"/>
          </w:tcPr>
          <w:p w:rsidR="0019370E" w:rsidRPr="00FB28EA" w:rsidRDefault="0019370E" w:rsidP="0019370E">
            <w:pPr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175" w:hanging="141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Allgemein gesetzliche Bestimmungen für den Einsatz von Arbeitshebebühnen</w:t>
            </w:r>
          </w:p>
          <w:p w:rsidR="0019370E" w:rsidRPr="00FB28EA" w:rsidRDefault="0019370E" w:rsidP="0019370E">
            <w:pPr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175" w:hanging="141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Einführung in Aufbau und Funktion von Arbeitshebebühnen</w:t>
            </w:r>
          </w:p>
          <w:p w:rsidR="0019370E" w:rsidRPr="00FB28EA" w:rsidRDefault="0019370E" w:rsidP="0019370E">
            <w:pPr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175" w:hanging="141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Vorteile und Nachteile der diversen Arbeitsbühnen je nach Einsatzgebiet</w:t>
            </w:r>
          </w:p>
          <w:p w:rsidR="0019370E" w:rsidRPr="00FB28EA" w:rsidRDefault="0019370E" w:rsidP="0019370E">
            <w:pPr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175" w:hanging="141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Fachkenntnisse über Leistungsmerkmale und Einsatzmöglichkeiten</w:t>
            </w:r>
          </w:p>
          <w:p w:rsidR="0019370E" w:rsidRPr="00FB28EA" w:rsidRDefault="0019370E" w:rsidP="0019370E">
            <w:pPr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175" w:hanging="141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Allgemeine Risikoabschätzung</w:t>
            </w:r>
          </w:p>
          <w:p w:rsidR="0019370E" w:rsidRPr="00FB28EA" w:rsidRDefault="0019370E" w:rsidP="0019370E">
            <w:pPr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175" w:hanging="141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Beurteilung von Gelände und Abstützmöglichkeiten</w:t>
            </w:r>
          </w:p>
          <w:p w:rsidR="0019370E" w:rsidRPr="00FB28EA" w:rsidRDefault="0019370E" w:rsidP="0019370E">
            <w:pPr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175" w:hanging="141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Ausmessen von Arbeitsplätzen</w:t>
            </w:r>
          </w:p>
          <w:p w:rsidR="0019370E" w:rsidRPr="00FB28EA" w:rsidRDefault="0019370E" w:rsidP="0019370E">
            <w:pPr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175" w:hanging="141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Plattformhöhe oder Arbeitshöhe</w:t>
            </w:r>
          </w:p>
        </w:tc>
        <w:tc>
          <w:tcPr>
            <w:tcW w:w="2126" w:type="dxa"/>
          </w:tcPr>
          <w:p w:rsidR="00EA78A2" w:rsidRPr="00FB28EA" w:rsidRDefault="00EA78A2" w:rsidP="00EA78A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Objektleitende Vorarbeitende</w:t>
            </w:r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10" w:type="dxa"/>
          </w:tcPr>
          <w:p w:rsidR="00EA78A2" w:rsidRDefault="00EA78A2" w:rsidP="00EA78A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Sprache: mündliche und schriftliche Verständigung in Deutsch</w:t>
            </w:r>
          </w:p>
          <w:p w:rsidR="00EA78A2" w:rsidRDefault="00EA78A2" w:rsidP="00EA78A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EA78A2" w:rsidRDefault="00EA78A2" w:rsidP="00EA78A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Praktische Kenntnisse: minimale</w:t>
            </w:r>
          </w:p>
          <w:p w:rsidR="00EA78A2" w:rsidRDefault="00EA78A2" w:rsidP="00EA78A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9370E" w:rsidRPr="00FB28EA" w:rsidRDefault="00EA78A2" w:rsidP="00EA78A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Kenntnisse: minimale</w:t>
            </w:r>
          </w:p>
        </w:tc>
        <w:tc>
          <w:tcPr>
            <w:tcW w:w="1701" w:type="dxa"/>
          </w:tcPr>
          <w:p w:rsidR="00EA78A2" w:rsidRDefault="00EA78A2" w:rsidP="00EA78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 und schriftliche Lernkontrolle</w:t>
            </w:r>
          </w:p>
          <w:p w:rsidR="0019370E" w:rsidRPr="00FB28EA" w:rsidRDefault="0019370E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0" w:type="dxa"/>
          </w:tcPr>
          <w:p w:rsidR="0019370E" w:rsidRPr="00FB28EA" w:rsidRDefault="00EA78A2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 Std.</w:t>
            </w:r>
          </w:p>
        </w:tc>
      </w:tr>
    </w:tbl>
    <w:p w:rsidR="00292487" w:rsidRDefault="00292487">
      <w: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57"/>
        <w:gridCol w:w="2126"/>
        <w:gridCol w:w="4222"/>
        <w:gridCol w:w="2126"/>
        <w:gridCol w:w="2410"/>
        <w:gridCol w:w="1701"/>
        <w:gridCol w:w="850"/>
      </w:tblGrid>
      <w:tr w:rsidR="00EA78A2" w:rsidRPr="008C3DF5" w:rsidTr="00FB28EA">
        <w:tc>
          <w:tcPr>
            <w:tcW w:w="1557" w:type="dxa"/>
          </w:tcPr>
          <w:p w:rsidR="00EA78A2" w:rsidRDefault="00EA78A2" w:rsidP="00193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2006</w:t>
            </w:r>
          </w:p>
        </w:tc>
        <w:tc>
          <w:tcPr>
            <w:tcW w:w="2126" w:type="dxa"/>
          </w:tcPr>
          <w:p w:rsidR="00EA78A2" w:rsidRDefault="00EA78A2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Typische Schadensbilder und Reklamationen</w:t>
            </w:r>
          </w:p>
        </w:tc>
        <w:tc>
          <w:tcPr>
            <w:tcW w:w="4222" w:type="dxa"/>
          </w:tcPr>
          <w:p w:rsidR="00EA78A2" w:rsidRDefault="00EA78A2" w:rsidP="0019370E">
            <w:pPr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175" w:hanging="14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Gru</w:t>
            </w:r>
            <w:r w:rsidR="00292487">
              <w:rPr>
                <w:rFonts w:ascii="Arial" w:hAnsi="Arial" w:cs="Arial"/>
                <w:sz w:val="18"/>
                <w:szCs w:val="20"/>
              </w:rPr>
              <w:t>ndlagen der Reinigungschemie</w:t>
            </w:r>
          </w:p>
          <w:p w:rsidR="00292487" w:rsidRDefault="00292487" w:rsidP="00292487">
            <w:pPr>
              <w:numPr>
                <w:ilvl w:val="0"/>
                <w:numId w:val="17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Darstellung typischer Schadensbilder</w:t>
            </w:r>
          </w:p>
          <w:p w:rsidR="00292487" w:rsidRDefault="00292487" w:rsidP="00292487">
            <w:pPr>
              <w:numPr>
                <w:ilvl w:val="0"/>
                <w:numId w:val="17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Auf elastischen Hartbodenbelägen</w:t>
            </w:r>
          </w:p>
          <w:p w:rsidR="00292487" w:rsidRDefault="00292487" w:rsidP="00292487">
            <w:pPr>
              <w:numPr>
                <w:ilvl w:val="0"/>
                <w:numId w:val="17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Auf Laminat, Parkett und sonstigen Holzbodenbelägen</w:t>
            </w:r>
          </w:p>
          <w:p w:rsidR="00292487" w:rsidRDefault="00292487" w:rsidP="00292487">
            <w:pPr>
              <w:numPr>
                <w:ilvl w:val="0"/>
                <w:numId w:val="17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Auf Textilien Bodenbelägen</w:t>
            </w:r>
          </w:p>
          <w:p w:rsidR="00292487" w:rsidRDefault="00292487" w:rsidP="00292487">
            <w:pPr>
              <w:numPr>
                <w:ilvl w:val="0"/>
                <w:numId w:val="17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Auf Natur- und Kunststeinbelägen</w:t>
            </w:r>
          </w:p>
          <w:p w:rsidR="00292487" w:rsidRDefault="00292487" w:rsidP="00292487">
            <w:pPr>
              <w:numPr>
                <w:ilvl w:val="0"/>
                <w:numId w:val="17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Auf Armaturen und Waschtischen im Sanitärbereich</w:t>
            </w:r>
          </w:p>
          <w:p w:rsidR="00292487" w:rsidRDefault="00292487" w:rsidP="00292487">
            <w:pPr>
              <w:numPr>
                <w:ilvl w:val="0"/>
                <w:numId w:val="17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Auf Sicherheitsfliesen im Sanitärbereich</w:t>
            </w:r>
          </w:p>
          <w:p w:rsidR="00292487" w:rsidRDefault="00292487" w:rsidP="00292487">
            <w:pPr>
              <w:numPr>
                <w:ilvl w:val="0"/>
                <w:numId w:val="17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 Reinigungstextilien</w:t>
            </w:r>
          </w:p>
          <w:p w:rsidR="00292487" w:rsidRDefault="00292487" w:rsidP="00292487">
            <w:pPr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175" w:hanging="14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Mögliche Ursachen für Schäden</w:t>
            </w:r>
          </w:p>
          <w:p w:rsidR="00292487" w:rsidRDefault="00292487" w:rsidP="00292487">
            <w:pPr>
              <w:numPr>
                <w:ilvl w:val="0"/>
                <w:numId w:val="18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Herstellungsmängel</w:t>
            </w:r>
          </w:p>
          <w:p w:rsidR="00292487" w:rsidRDefault="00292487" w:rsidP="00292487">
            <w:pPr>
              <w:numPr>
                <w:ilvl w:val="0"/>
                <w:numId w:val="18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Unsachgemäßer Umgang und Behandlung</w:t>
            </w:r>
          </w:p>
          <w:p w:rsidR="00292487" w:rsidRDefault="00292487" w:rsidP="00292487">
            <w:pPr>
              <w:numPr>
                <w:ilvl w:val="0"/>
                <w:numId w:val="18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Natürliche </w:t>
            </w:r>
            <w:r w:rsidRPr="00292487">
              <w:rPr>
                <w:rFonts w:ascii="Arial" w:hAnsi="Arial" w:cs="Arial"/>
                <w:sz w:val="18"/>
                <w:szCs w:val="20"/>
              </w:rPr>
              <w:t>Abnutzungserscheinungen</w:t>
            </w:r>
          </w:p>
          <w:p w:rsidR="00292487" w:rsidRDefault="00292487" w:rsidP="00292487">
            <w:pPr>
              <w:numPr>
                <w:ilvl w:val="0"/>
                <w:numId w:val="18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Äußere Einflüsse</w:t>
            </w:r>
          </w:p>
          <w:p w:rsidR="00292487" w:rsidRDefault="00292487" w:rsidP="00292487">
            <w:pPr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175" w:hanging="14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Schadensbehebung reversibler Schäden</w:t>
            </w:r>
          </w:p>
          <w:p w:rsidR="00292487" w:rsidRDefault="00292487" w:rsidP="00292487">
            <w:pPr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175" w:hanging="14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Schritte eines </w:t>
            </w:r>
            <w:r w:rsidR="001C6D88">
              <w:rPr>
                <w:rFonts w:ascii="Arial" w:hAnsi="Arial" w:cs="Arial"/>
                <w:sz w:val="18"/>
                <w:szCs w:val="20"/>
              </w:rPr>
              <w:t>professionellen Schadenmanagements</w:t>
            </w:r>
          </w:p>
          <w:p w:rsidR="001C6D88" w:rsidRDefault="001C6D88" w:rsidP="001C6D88">
            <w:pPr>
              <w:numPr>
                <w:ilvl w:val="0"/>
                <w:numId w:val="19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Schadenserkennung</w:t>
            </w:r>
          </w:p>
          <w:p w:rsidR="001C6D88" w:rsidRDefault="001C6D88" w:rsidP="001C6D88">
            <w:pPr>
              <w:numPr>
                <w:ilvl w:val="0"/>
                <w:numId w:val="19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Ursachenforschung</w:t>
            </w:r>
          </w:p>
          <w:p w:rsidR="001C6D88" w:rsidRDefault="001C6D88" w:rsidP="001C6D88">
            <w:pPr>
              <w:numPr>
                <w:ilvl w:val="0"/>
                <w:numId w:val="19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Richtige Kommunikation mit Betroffenen und Verantwortlichen</w:t>
            </w:r>
          </w:p>
          <w:p w:rsidR="00292487" w:rsidRPr="001C6D88" w:rsidRDefault="001C6D88" w:rsidP="001C6D88">
            <w:pPr>
              <w:numPr>
                <w:ilvl w:val="0"/>
                <w:numId w:val="19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Erstellung eines Schadensprotokolls</w:t>
            </w:r>
          </w:p>
        </w:tc>
        <w:tc>
          <w:tcPr>
            <w:tcW w:w="2126" w:type="dxa"/>
          </w:tcPr>
          <w:p w:rsidR="00EA78A2" w:rsidRPr="00FB28EA" w:rsidRDefault="00EA78A2" w:rsidP="00EA78A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EA78A2" w:rsidRDefault="00EA78A2" w:rsidP="00EA78A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 + II</w:t>
            </w:r>
          </w:p>
          <w:p w:rsidR="00EA78A2" w:rsidRDefault="00EA78A2" w:rsidP="00EA78A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EA78A2" w:rsidRDefault="00EA78A2" w:rsidP="00EA78A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EA78A2" w:rsidRDefault="00EA78A2" w:rsidP="00EA78A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10" w:type="dxa"/>
          </w:tcPr>
          <w:p w:rsidR="001C6D88" w:rsidRDefault="001C6D88" w:rsidP="001C6D8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Sprache: mündliche und schriftliche Verständigung in Deutsch</w:t>
            </w:r>
          </w:p>
          <w:p w:rsidR="001C6D88" w:rsidRDefault="001C6D88" w:rsidP="001C6D8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C6D88" w:rsidRDefault="001C6D88" w:rsidP="001C6D8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Praktische Kenntnisse: minimale</w:t>
            </w:r>
          </w:p>
          <w:p w:rsidR="001C6D88" w:rsidRDefault="001C6D88" w:rsidP="001C6D8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EA78A2" w:rsidRDefault="001C6D88" w:rsidP="001C6D8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Kenntnisse: minimale</w:t>
            </w:r>
          </w:p>
        </w:tc>
        <w:tc>
          <w:tcPr>
            <w:tcW w:w="1701" w:type="dxa"/>
          </w:tcPr>
          <w:p w:rsidR="00EA78A2" w:rsidRDefault="001C6D88" w:rsidP="00EA78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Mündliche: laufende Lernkontrolle während Absolvierung des Lernparcours</w:t>
            </w:r>
          </w:p>
          <w:p w:rsidR="001C6D88" w:rsidRDefault="001C6D88" w:rsidP="00EA78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C6D88" w:rsidRDefault="001C6D88" w:rsidP="00EA78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Die Teilnehmer erwerben das grundlegende theoretische Wissen und praktische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Know-How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, typische Schadensbilder in der Gebäudereinigung zu erkennen, deren Ursachen zu analysieren und geeignete Maßnahmen zu deren Schadensbehebung durchzuführen.</w:t>
            </w:r>
          </w:p>
        </w:tc>
        <w:tc>
          <w:tcPr>
            <w:tcW w:w="850" w:type="dxa"/>
          </w:tcPr>
          <w:p w:rsidR="00EA78A2" w:rsidRDefault="001C6D88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 Std.</w:t>
            </w:r>
          </w:p>
        </w:tc>
      </w:tr>
    </w:tbl>
    <w:p w:rsidR="00292487" w:rsidRDefault="00292487">
      <w: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57"/>
        <w:gridCol w:w="2126"/>
        <w:gridCol w:w="3938"/>
        <w:gridCol w:w="1985"/>
        <w:gridCol w:w="2835"/>
        <w:gridCol w:w="1701"/>
        <w:gridCol w:w="850"/>
      </w:tblGrid>
      <w:tr w:rsidR="0019370E" w:rsidRPr="00747470" w:rsidTr="00FB28EA">
        <w:trPr>
          <w:trHeight w:val="124"/>
        </w:trPr>
        <w:tc>
          <w:tcPr>
            <w:tcW w:w="14992" w:type="dxa"/>
            <w:gridSpan w:val="7"/>
            <w:shd w:val="clear" w:color="auto" w:fill="A6A6A6"/>
            <w:vAlign w:val="center"/>
          </w:tcPr>
          <w:p w:rsidR="0019370E" w:rsidRPr="00747470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8"/>
                <w:szCs w:val="32"/>
              </w:rPr>
            </w:pPr>
            <w:r w:rsidRPr="00747470">
              <w:rPr>
                <w:rFonts w:ascii="Arial" w:hAnsi="Arial" w:cs="Arial"/>
                <w:b/>
                <w:sz w:val="28"/>
                <w:szCs w:val="32"/>
              </w:rPr>
              <w:lastRenderedPageBreak/>
              <w:t>3000_Arbeitssicherheit und Gesundheitsschutz</w:t>
            </w:r>
          </w:p>
        </w:tc>
      </w:tr>
      <w:tr w:rsidR="00802A54" w:rsidRPr="00C7144B" w:rsidTr="00EE5E8D">
        <w:trPr>
          <w:trHeight w:val="289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0E" w:rsidRPr="008C3DF5" w:rsidRDefault="001C6D88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Kurs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Kursmodul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0E" w:rsidRPr="008C3DF5" w:rsidRDefault="0019370E" w:rsidP="0019370E">
            <w:pPr>
              <w:spacing w:after="0" w:line="240" w:lineRule="auto"/>
              <w:ind w:left="176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Kursinhalte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Zielpublikum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0E" w:rsidRPr="008C3DF5" w:rsidRDefault="001C6D88" w:rsidP="001937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Voraussetzung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0E" w:rsidRPr="008C3DF5" w:rsidRDefault="001C6D88" w:rsidP="001937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Lernkontrolle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0E" w:rsidRPr="008C3DF5" w:rsidRDefault="001C6D88" w:rsidP="001937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Dauer</w:t>
            </w:r>
          </w:p>
        </w:tc>
      </w:tr>
      <w:tr w:rsidR="00802A54" w:rsidRPr="0014631D" w:rsidTr="00EE5E8D">
        <w:tc>
          <w:tcPr>
            <w:tcW w:w="1557" w:type="dxa"/>
          </w:tcPr>
          <w:p w:rsidR="0019370E" w:rsidRPr="008C3DF5" w:rsidRDefault="001C6D88" w:rsidP="00193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3001</w:t>
            </w:r>
          </w:p>
        </w:tc>
        <w:tc>
          <w:tcPr>
            <w:tcW w:w="2126" w:type="dxa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Arbeitssicherheit</w:t>
            </w:r>
          </w:p>
        </w:tc>
        <w:tc>
          <w:tcPr>
            <w:tcW w:w="3938" w:type="dxa"/>
          </w:tcPr>
          <w:p w:rsidR="0019370E" w:rsidRPr="00FB28EA" w:rsidRDefault="0019370E" w:rsidP="0019370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Sinn und Zweck der Arbeitssicherheit</w:t>
            </w:r>
          </w:p>
          <w:p w:rsidR="0019370E" w:rsidRPr="00FB28EA" w:rsidRDefault="0019370E" w:rsidP="0019370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Themen: Leitern, Gerüste, Strom</w:t>
            </w:r>
          </w:p>
          <w:p w:rsidR="0019370E" w:rsidRPr="00FB28EA" w:rsidRDefault="0019370E" w:rsidP="0019370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Chemie (Gefahrstoffe)</w:t>
            </w:r>
          </w:p>
          <w:p w:rsidR="0019370E" w:rsidRPr="00FB28EA" w:rsidRDefault="0019370E" w:rsidP="0019370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Persönliche Schutzausrüstung</w:t>
            </w:r>
          </w:p>
          <w:p w:rsidR="0019370E" w:rsidRPr="00FB28EA" w:rsidRDefault="0019370E" w:rsidP="0019370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Gesundheitsschutz</w:t>
            </w:r>
          </w:p>
          <w:p w:rsidR="0019370E" w:rsidRPr="00FB28EA" w:rsidRDefault="0019370E" w:rsidP="0019370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Notfallplanung</w:t>
            </w:r>
          </w:p>
        </w:tc>
        <w:tc>
          <w:tcPr>
            <w:tcW w:w="1985" w:type="dxa"/>
          </w:tcPr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19370E" w:rsidRDefault="0019370E" w:rsidP="001937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I + II </w:t>
            </w:r>
          </w:p>
          <w:p w:rsidR="001C6D88" w:rsidRDefault="001C6D88" w:rsidP="001937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  <w:lang w:eastAsia="de-DE"/>
              </w:rPr>
            </w:pPr>
          </w:p>
          <w:p w:rsidR="001C6D88" w:rsidRPr="00FB28EA" w:rsidRDefault="001C6D88" w:rsidP="001C6D8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Objektleitende Vorarbeitende</w:t>
            </w:r>
          </w:p>
          <w:p w:rsidR="001C6D88" w:rsidRPr="00FB28EA" w:rsidRDefault="001C6D88" w:rsidP="001937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2835" w:type="dxa"/>
          </w:tcPr>
          <w:p w:rsidR="001C6D88" w:rsidRDefault="001C6D88" w:rsidP="001C6D8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Sprache: mündliche und schriftliche Verständigung in Deutsch</w:t>
            </w:r>
          </w:p>
          <w:p w:rsidR="001C6D88" w:rsidRDefault="001C6D88" w:rsidP="001C6D8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C6D88" w:rsidRDefault="001C6D88" w:rsidP="001C6D8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Praktische Kenntnisse: minimale</w:t>
            </w:r>
          </w:p>
          <w:p w:rsidR="001C6D88" w:rsidRDefault="001C6D88" w:rsidP="001C6D8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9370E" w:rsidRPr="00FB28EA" w:rsidRDefault="001C6D88" w:rsidP="00EE5E8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Kenntnisse: minimale</w:t>
            </w:r>
          </w:p>
        </w:tc>
        <w:tc>
          <w:tcPr>
            <w:tcW w:w="1701" w:type="dxa"/>
          </w:tcPr>
          <w:p w:rsidR="001C6D88" w:rsidRDefault="001C6D88" w:rsidP="001C6D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Mündliche: laufende Lernkontrolle während Absolvierung des Lernparcours</w:t>
            </w:r>
          </w:p>
          <w:p w:rsidR="0019370E" w:rsidRPr="00FB28EA" w:rsidRDefault="0019370E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0" w:type="dxa"/>
          </w:tcPr>
          <w:p w:rsidR="0019370E" w:rsidRPr="00FB28EA" w:rsidRDefault="001C6D88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 Std.</w:t>
            </w:r>
          </w:p>
        </w:tc>
      </w:tr>
      <w:tr w:rsidR="00802A54" w:rsidRPr="0014631D" w:rsidTr="00EE5E8D">
        <w:tc>
          <w:tcPr>
            <w:tcW w:w="1557" w:type="dxa"/>
          </w:tcPr>
          <w:p w:rsidR="0019370E" w:rsidRPr="008C3DF5" w:rsidRDefault="001C6D88" w:rsidP="00193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3002</w:t>
            </w:r>
          </w:p>
        </w:tc>
        <w:tc>
          <w:tcPr>
            <w:tcW w:w="2126" w:type="dxa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1. Hilfe / Unfallverhütung</w:t>
            </w:r>
          </w:p>
        </w:tc>
        <w:tc>
          <w:tcPr>
            <w:tcW w:w="3938" w:type="dxa"/>
          </w:tcPr>
          <w:p w:rsidR="0019370E" w:rsidRPr="00FB28EA" w:rsidRDefault="0019370E" w:rsidP="0019370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Eigene Sicherheit</w:t>
            </w:r>
          </w:p>
          <w:p w:rsidR="0019370E" w:rsidRPr="00FB28EA" w:rsidRDefault="0019370E" w:rsidP="0019370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Die Notfallsituation: Alarmieren und 1. Hilfe leisten</w:t>
            </w:r>
          </w:p>
          <w:p w:rsidR="0019370E" w:rsidRPr="00FB28EA" w:rsidRDefault="0019370E" w:rsidP="0019370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Patientenbeurteilung nach ABC</w:t>
            </w:r>
          </w:p>
          <w:p w:rsidR="0019370E" w:rsidRPr="00FB28EA" w:rsidRDefault="0019370E" w:rsidP="0019370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Wundversorgung: Verbände / Blutstillung</w:t>
            </w:r>
          </w:p>
          <w:p w:rsidR="0019370E" w:rsidRPr="00FB28EA" w:rsidRDefault="0019370E" w:rsidP="0019370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Elektrounfälle / Verbrennungen</w:t>
            </w:r>
          </w:p>
          <w:p w:rsidR="0019370E" w:rsidRPr="00FB28EA" w:rsidRDefault="0019370E" w:rsidP="0019370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Verätzungen / Augendusche</w:t>
            </w:r>
          </w:p>
        </w:tc>
        <w:tc>
          <w:tcPr>
            <w:tcW w:w="1985" w:type="dxa"/>
          </w:tcPr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802A54" w:rsidRDefault="0019370E" w:rsidP="00802A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I + II </w:t>
            </w:r>
          </w:p>
          <w:p w:rsidR="00802A54" w:rsidRDefault="00802A54" w:rsidP="00802A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  <w:lang w:eastAsia="de-DE"/>
              </w:rPr>
            </w:pPr>
          </w:p>
          <w:p w:rsidR="00802A54" w:rsidRPr="00FB28EA" w:rsidRDefault="00802A54" w:rsidP="00802A5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Objektleitende Vorarbeitende</w:t>
            </w:r>
          </w:p>
          <w:p w:rsidR="0019370E" w:rsidRPr="00FB28EA" w:rsidRDefault="0019370E" w:rsidP="001937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2835" w:type="dxa"/>
          </w:tcPr>
          <w:p w:rsidR="001C6D88" w:rsidRDefault="001C6D88" w:rsidP="001C6D8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Sprache: mündliche und schriftliche Verständigung in Deutsch</w:t>
            </w:r>
          </w:p>
          <w:p w:rsidR="001C6D88" w:rsidRDefault="001C6D88" w:rsidP="001C6D8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C6D88" w:rsidRDefault="001C6D88" w:rsidP="001C6D8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Praktische Kenntnisse: minimale</w:t>
            </w:r>
          </w:p>
          <w:p w:rsidR="001C6D88" w:rsidRDefault="001C6D88" w:rsidP="001C6D88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9370E" w:rsidRPr="00FB28EA" w:rsidRDefault="001C6D88" w:rsidP="00EE5E8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Kenntnisse: minimale</w:t>
            </w:r>
          </w:p>
        </w:tc>
        <w:tc>
          <w:tcPr>
            <w:tcW w:w="1701" w:type="dxa"/>
          </w:tcPr>
          <w:p w:rsidR="008F2340" w:rsidRDefault="008F2340" w:rsidP="008F23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Mündliche: laufende Lernkontrolle während Absolvierung des Lernparcours</w:t>
            </w:r>
          </w:p>
          <w:p w:rsidR="0019370E" w:rsidRPr="00FB28EA" w:rsidRDefault="0019370E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0" w:type="dxa"/>
          </w:tcPr>
          <w:p w:rsidR="0019370E" w:rsidRPr="00FB28EA" w:rsidRDefault="008F2340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 Std.</w:t>
            </w:r>
          </w:p>
        </w:tc>
      </w:tr>
      <w:tr w:rsidR="001C6D88" w:rsidRPr="0014631D" w:rsidTr="00EE5E8D">
        <w:tc>
          <w:tcPr>
            <w:tcW w:w="1557" w:type="dxa"/>
          </w:tcPr>
          <w:p w:rsidR="001C6D88" w:rsidRPr="008C3DF5" w:rsidRDefault="00802A54" w:rsidP="00193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3003</w:t>
            </w:r>
          </w:p>
        </w:tc>
        <w:tc>
          <w:tcPr>
            <w:tcW w:w="2126" w:type="dxa"/>
          </w:tcPr>
          <w:p w:rsidR="001C6D88" w:rsidRPr="008C3DF5" w:rsidRDefault="00802A54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Hygienische Grundlagen und Hautschutz</w:t>
            </w:r>
          </w:p>
        </w:tc>
        <w:tc>
          <w:tcPr>
            <w:tcW w:w="3938" w:type="dxa"/>
          </w:tcPr>
          <w:p w:rsidR="001C6D88" w:rsidRDefault="00802A54" w:rsidP="0019370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Hygienische Grundlagen bei der Reinigung</w:t>
            </w:r>
          </w:p>
          <w:p w:rsidR="00802A54" w:rsidRDefault="00802A54" w:rsidP="0019370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Professioneller Umgang mit Reinigungschemie</w:t>
            </w:r>
          </w:p>
          <w:p w:rsidR="00802A54" w:rsidRDefault="00802A54" w:rsidP="0019370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Verschmutzungsarten und deren Vorkommen</w:t>
            </w:r>
          </w:p>
          <w:p w:rsidR="00802A54" w:rsidRDefault="00802A54" w:rsidP="0019370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Verschmutzungsarten und deren Entfernung</w:t>
            </w:r>
          </w:p>
          <w:p w:rsidR="00802A54" w:rsidRDefault="00802A54" w:rsidP="0019370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Die vier Faktoren der Reinigung</w:t>
            </w:r>
          </w:p>
          <w:p w:rsidR="00802A54" w:rsidRDefault="00802A54" w:rsidP="0019370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Das Farbsystem</w:t>
            </w:r>
          </w:p>
          <w:p w:rsidR="00802A54" w:rsidRDefault="00802A54" w:rsidP="0019370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Reinigungsmethoden und die möglichen Verfahren</w:t>
            </w:r>
          </w:p>
          <w:p w:rsidR="00802A54" w:rsidRDefault="00802A54" w:rsidP="00802A54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Reinigungswagen und Hilfsmittel, die Visitenkarte des Dienstleisters</w:t>
            </w:r>
          </w:p>
          <w:p w:rsidR="00802A54" w:rsidRDefault="00802A54" w:rsidP="00802A54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Hauterkrankungen vorbeugen – schützen, reinigen, pflegen</w:t>
            </w:r>
          </w:p>
          <w:p w:rsidR="00802A54" w:rsidRDefault="00802A54" w:rsidP="00802A54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Hautschutz- und Hautpflege</w:t>
            </w:r>
          </w:p>
          <w:p w:rsidR="00802A54" w:rsidRPr="00802A54" w:rsidRDefault="00802A54" w:rsidP="00802A54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Tragen von Handschuhen</w:t>
            </w:r>
          </w:p>
        </w:tc>
        <w:tc>
          <w:tcPr>
            <w:tcW w:w="1985" w:type="dxa"/>
          </w:tcPr>
          <w:p w:rsidR="00802A54" w:rsidRPr="00FB28EA" w:rsidRDefault="00802A54" w:rsidP="00802A5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802A54" w:rsidRDefault="00802A54" w:rsidP="00802A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I + II </w:t>
            </w:r>
          </w:p>
          <w:p w:rsidR="00802A54" w:rsidRDefault="00802A54" w:rsidP="00802A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  <w:lang w:eastAsia="de-DE"/>
              </w:rPr>
            </w:pPr>
          </w:p>
          <w:p w:rsidR="00802A54" w:rsidRPr="00FB28EA" w:rsidRDefault="00802A54" w:rsidP="00802A5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Objektleitende Vorarbeitende</w:t>
            </w:r>
          </w:p>
          <w:p w:rsidR="001C6D88" w:rsidRPr="00FB28EA" w:rsidRDefault="001C6D88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35" w:type="dxa"/>
          </w:tcPr>
          <w:p w:rsidR="00802A54" w:rsidRDefault="00802A54" w:rsidP="00802A5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Sprache: mündliche und schriftliche Verständigung in Deutsch</w:t>
            </w:r>
          </w:p>
          <w:p w:rsidR="00802A54" w:rsidRDefault="00802A54" w:rsidP="00802A5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802A54" w:rsidRDefault="00802A54" w:rsidP="00802A5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Praktische Kenntnisse: minimale</w:t>
            </w:r>
          </w:p>
          <w:p w:rsidR="00802A54" w:rsidRDefault="00802A54" w:rsidP="00802A5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C6D88" w:rsidRPr="00FB28EA" w:rsidRDefault="00802A54" w:rsidP="00EE5E8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Kenntnisse: minimale</w:t>
            </w:r>
          </w:p>
        </w:tc>
        <w:tc>
          <w:tcPr>
            <w:tcW w:w="1701" w:type="dxa"/>
          </w:tcPr>
          <w:p w:rsidR="00802A54" w:rsidRDefault="00802A54" w:rsidP="00802A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Mündliche: laufende Lernkontrolle während Absolvierung des Lernparcours</w:t>
            </w:r>
          </w:p>
          <w:p w:rsidR="001C6D88" w:rsidRPr="00FB28EA" w:rsidRDefault="001C6D88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0" w:type="dxa"/>
          </w:tcPr>
          <w:p w:rsidR="001C6D88" w:rsidRPr="00FB28EA" w:rsidRDefault="00802A54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 Std.</w:t>
            </w:r>
          </w:p>
        </w:tc>
      </w:tr>
    </w:tbl>
    <w:p w:rsidR="00ED1BDF" w:rsidRDefault="00ED1BDF">
      <w: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57"/>
        <w:gridCol w:w="2126"/>
        <w:gridCol w:w="4222"/>
        <w:gridCol w:w="1984"/>
        <w:gridCol w:w="2552"/>
        <w:gridCol w:w="1701"/>
        <w:gridCol w:w="850"/>
      </w:tblGrid>
      <w:tr w:rsidR="001C6D88" w:rsidRPr="0014631D" w:rsidTr="00802A54">
        <w:tc>
          <w:tcPr>
            <w:tcW w:w="1557" w:type="dxa"/>
          </w:tcPr>
          <w:p w:rsidR="001C6D88" w:rsidRPr="008C3DF5" w:rsidRDefault="00802A54" w:rsidP="00193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3004</w:t>
            </w:r>
          </w:p>
        </w:tc>
        <w:tc>
          <w:tcPr>
            <w:tcW w:w="2126" w:type="dxa"/>
          </w:tcPr>
          <w:p w:rsidR="001C6D88" w:rsidRPr="008C3DF5" w:rsidRDefault="00802A54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Desinfektionskurs</w:t>
            </w:r>
          </w:p>
        </w:tc>
        <w:tc>
          <w:tcPr>
            <w:tcW w:w="4222" w:type="dxa"/>
          </w:tcPr>
          <w:p w:rsidR="00E8644E" w:rsidRPr="00E8644E" w:rsidRDefault="00E8644E" w:rsidP="00E8644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E8644E">
              <w:rPr>
                <w:rFonts w:ascii="Arial" w:hAnsi="Arial" w:cs="Arial"/>
                <w:sz w:val="18"/>
                <w:szCs w:val="20"/>
              </w:rPr>
              <w:t>Grundwissen der Desinfektion</w:t>
            </w:r>
          </w:p>
          <w:p w:rsidR="00E8644E" w:rsidRPr="00E8644E" w:rsidRDefault="00E8644E" w:rsidP="00E8644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E8644E">
              <w:rPr>
                <w:rFonts w:ascii="Arial" w:hAnsi="Arial" w:cs="Arial"/>
                <w:sz w:val="18"/>
                <w:szCs w:val="20"/>
              </w:rPr>
              <w:t>Die vier Arten von Mikroorganismen</w:t>
            </w:r>
            <w:r w:rsidRPr="00E8644E">
              <w:rPr>
                <w:rFonts w:ascii="Arial" w:hAnsi="Arial" w:cs="Arial"/>
                <w:sz w:val="18"/>
                <w:szCs w:val="20"/>
              </w:rPr>
              <w:br/>
              <w:t>Das Nachweisen von Mikroorganismen</w:t>
            </w:r>
          </w:p>
          <w:p w:rsidR="00E8644E" w:rsidRPr="00E8644E" w:rsidRDefault="00E8644E" w:rsidP="00E8644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E8644E">
              <w:rPr>
                <w:rFonts w:ascii="Arial" w:hAnsi="Arial" w:cs="Arial"/>
                <w:sz w:val="18"/>
                <w:szCs w:val="20"/>
              </w:rPr>
              <w:t>Die Infektionskette</w:t>
            </w:r>
            <w:r w:rsidRPr="00E8644E">
              <w:rPr>
                <w:rFonts w:ascii="Arial" w:hAnsi="Arial" w:cs="Arial"/>
                <w:sz w:val="18"/>
                <w:szCs w:val="20"/>
              </w:rPr>
              <w:br/>
            </w:r>
            <w:proofErr w:type="spellStart"/>
            <w:r w:rsidRPr="00E8644E">
              <w:rPr>
                <w:rFonts w:ascii="Arial" w:hAnsi="Arial" w:cs="Arial"/>
                <w:sz w:val="18"/>
                <w:szCs w:val="20"/>
              </w:rPr>
              <w:t>Schutzmassnahmen</w:t>
            </w:r>
            <w:proofErr w:type="spellEnd"/>
            <w:r w:rsidRPr="00E8644E">
              <w:rPr>
                <w:rFonts w:ascii="Arial" w:hAnsi="Arial" w:cs="Arial"/>
                <w:sz w:val="18"/>
                <w:szCs w:val="20"/>
              </w:rPr>
              <w:t xml:space="preserve"> und Schutzausrüstung (Theorie / Praktisch)</w:t>
            </w:r>
          </w:p>
          <w:p w:rsidR="00E8644E" w:rsidRPr="00E8644E" w:rsidRDefault="00E8644E" w:rsidP="00E8644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E8644E">
              <w:rPr>
                <w:rFonts w:ascii="Arial" w:hAnsi="Arial" w:cs="Arial"/>
                <w:sz w:val="18"/>
                <w:szCs w:val="20"/>
              </w:rPr>
              <w:t>Sterilisation und Desinfektion</w:t>
            </w:r>
          </w:p>
          <w:p w:rsidR="00E8644E" w:rsidRPr="00E8644E" w:rsidRDefault="00E8644E" w:rsidP="00E8644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E8644E">
              <w:rPr>
                <w:rFonts w:ascii="Arial" w:hAnsi="Arial" w:cs="Arial"/>
                <w:sz w:val="18"/>
                <w:szCs w:val="20"/>
              </w:rPr>
              <w:t>Desinfektionsmittel und die verschiedenen Wirkstoffe</w:t>
            </w:r>
          </w:p>
          <w:p w:rsidR="00E8644E" w:rsidRPr="00E8644E" w:rsidRDefault="00E8644E" w:rsidP="00E8644E">
            <w:pPr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E8644E">
              <w:rPr>
                <w:rFonts w:ascii="Arial" w:hAnsi="Arial" w:cs="Arial"/>
                <w:sz w:val="18"/>
                <w:szCs w:val="20"/>
              </w:rPr>
              <w:t>Der Ablauf und die verschiedenen Methoden (Theorie / Praktisch)</w:t>
            </w:r>
          </w:p>
          <w:p w:rsidR="001C6D88" w:rsidRPr="00FB28EA" w:rsidRDefault="001C6D88" w:rsidP="00E8644E">
            <w:pPr>
              <w:spacing w:after="0" w:line="240" w:lineRule="auto"/>
              <w:ind w:left="176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4" w:type="dxa"/>
          </w:tcPr>
          <w:p w:rsidR="00802A54" w:rsidRPr="00FB28EA" w:rsidRDefault="00802A54" w:rsidP="00802A5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802A54" w:rsidRDefault="00802A54" w:rsidP="00802A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I + II </w:t>
            </w:r>
          </w:p>
          <w:p w:rsidR="001C6D88" w:rsidRPr="00FB28EA" w:rsidRDefault="001C6D88" w:rsidP="00802A5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52" w:type="dxa"/>
          </w:tcPr>
          <w:p w:rsidR="00802A54" w:rsidRDefault="00802A54" w:rsidP="00802A5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Sprache: mündliche und schriftliche Verständigung in Deutsch</w:t>
            </w:r>
          </w:p>
          <w:p w:rsidR="00802A54" w:rsidRDefault="00802A54" w:rsidP="00802A5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C6D88" w:rsidRPr="00FB28EA" w:rsidRDefault="00802A54" w:rsidP="00802A5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Praktische</w:t>
            </w:r>
            <w:r w:rsidR="00856F03">
              <w:rPr>
                <w:rFonts w:ascii="Arial" w:hAnsi="Arial" w:cs="Arial"/>
                <w:sz w:val="18"/>
                <w:szCs w:val="20"/>
              </w:rPr>
              <w:t xml:space="preserve"> und Theoretische</w:t>
            </w:r>
            <w:r>
              <w:rPr>
                <w:rFonts w:ascii="Arial" w:hAnsi="Arial" w:cs="Arial"/>
                <w:sz w:val="18"/>
                <w:szCs w:val="20"/>
              </w:rPr>
              <w:t xml:space="preserve"> Kenntnisse: minimal</w:t>
            </w:r>
          </w:p>
        </w:tc>
        <w:tc>
          <w:tcPr>
            <w:tcW w:w="1701" w:type="dxa"/>
          </w:tcPr>
          <w:p w:rsidR="001C6D88" w:rsidRPr="00FB28EA" w:rsidRDefault="00802A54" w:rsidP="00856F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Mündliche: laufende Lernkontrolle während Absolvierung des Lernparcours</w:t>
            </w:r>
          </w:p>
        </w:tc>
        <w:tc>
          <w:tcPr>
            <w:tcW w:w="850" w:type="dxa"/>
          </w:tcPr>
          <w:p w:rsidR="001C6D88" w:rsidRPr="00FB28EA" w:rsidRDefault="00802A54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 Std.</w:t>
            </w:r>
          </w:p>
        </w:tc>
      </w:tr>
      <w:tr w:rsidR="008D523C" w:rsidRPr="0014631D" w:rsidTr="00802A54">
        <w:tc>
          <w:tcPr>
            <w:tcW w:w="1557" w:type="dxa"/>
          </w:tcPr>
          <w:p w:rsidR="008D523C" w:rsidRDefault="008D523C" w:rsidP="008D52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2126" w:type="dxa"/>
          </w:tcPr>
          <w:p w:rsidR="008D523C" w:rsidRDefault="008D523C" w:rsidP="008D523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Lebensmittel-</w:t>
            </w:r>
          </w:p>
          <w:p w:rsidR="008D523C" w:rsidRDefault="008D523C" w:rsidP="008D523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sicherheit HAACP</w:t>
            </w:r>
          </w:p>
        </w:tc>
        <w:tc>
          <w:tcPr>
            <w:tcW w:w="4222" w:type="dxa"/>
          </w:tcPr>
          <w:p w:rsidR="008D523C" w:rsidRPr="004A4786" w:rsidRDefault="008D523C" w:rsidP="008D523C">
            <w:p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A4786">
              <w:rPr>
                <w:rFonts w:ascii="Arial" w:hAnsi="Arial" w:cs="Arial"/>
                <w:sz w:val="18"/>
                <w:szCs w:val="20"/>
              </w:rPr>
              <w:t>Grundwissen Lebensmittelsicherheit</w:t>
            </w:r>
          </w:p>
          <w:p w:rsidR="008D523C" w:rsidRPr="004A4786" w:rsidRDefault="008D523C" w:rsidP="008D523C">
            <w:pPr>
              <w:tabs>
                <w:tab w:val="left" w:pos="175"/>
              </w:tabs>
              <w:spacing w:after="0" w:line="240" w:lineRule="auto"/>
              <w:ind w:left="720"/>
              <w:rPr>
                <w:rFonts w:ascii="Arial" w:hAnsi="Arial" w:cs="Arial"/>
                <w:sz w:val="18"/>
                <w:szCs w:val="20"/>
              </w:rPr>
            </w:pPr>
          </w:p>
          <w:p w:rsidR="008D523C" w:rsidRPr="004A4786" w:rsidRDefault="008D523C" w:rsidP="008D523C">
            <w:pPr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A4786">
              <w:rPr>
                <w:rFonts w:ascii="Arial" w:hAnsi="Arial" w:cs="Arial"/>
                <w:sz w:val="18"/>
                <w:szCs w:val="20"/>
              </w:rPr>
              <w:t>Begriff: Lebensmittelsicherheit</w:t>
            </w:r>
          </w:p>
          <w:p w:rsidR="008D523C" w:rsidRPr="004A4786" w:rsidRDefault="008D523C" w:rsidP="008D523C">
            <w:pPr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A4786">
              <w:rPr>
                <w:rFonts w:ascii="Arial" w:hAnsi="Arial" w:cs="Arial"/>
                <w:sz w:val="18"/>
                <w:szCs w:val="20"/>
              </w:rPr>
              <w:t>Schweizer Lebensmittelrecht</w:t>
            </w:r>
          </w:p>
          <w:p w:rsidR="008D523C" w:rsidRPr="004A4786" w:rsidRDefault="008D523C" w:rsidP="008D523C">
            <w:pPr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A4786">
              <w:rPr>
                <w:rFonts w:ascii="Arial" w:hAnsi="Arial" w:cs="Arial"/>
                <w:sz w:val="18"/>
                <w:szCs w:val="20"/>
              </w:rPr>
              <w:t>Hygienebereiche für die Lebensmittelsicherheit</w:t>
            </w:r>
          </w:p>
          <w:p w:rsidR="008D523C" w:rsidRPr="004A4786" w:rsidRDefault="008D523C" w:rsidP="008D523C">
            <w:pPr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A4786">
              <w:rPr>
                <w:rFonts w:ascii="Arial" w:hAnsi="Arial" w:cs="Arial"/>
                <w:sz w:val="18"/>
                <w:szCs w:val="20"/>
              </w:rPr>
              <w:t>Grundkenntnisse Mikrobiologie</w:t>
            </w:r>
          </w:p>
          <w:p w:rsidR="008D523C" w:rsidRPr="004A4786" w:rsidRDefault="008D523C" w:rsidP="008D523C">
            <w:pPr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A4786">
              <w:rPr>
                <w:rFonts w:ascii="Arial" w:hAnsi="Arial" w:cs="Arial"/>
                <w:sz w:val="18"/>
                <w:szCs w:val="20"/>
              </w:rPr>
              <w:t>Handhygiene</w:t>
            </w:r>
          </w:p>
          <w:p w:rsidR="008D523C" w:rsidRPr="004A4786" w:rsidRDefault="008D523C" w:rsidP="008D523C">
            <w:pPr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A4786">
              <w:rPr>
                <w:rFonts w:ascii="Arial" w:hAnsi="Arial" w:cs="Arial"/>
                <w:sz w:val="18"/>
                <w:szCs w:val="20"/>
              </w:rPr>
              <w:t>Warenfluss von Lebensmitteln - vom Wareneingang bis</w:t>
            </w:r>
          </w:p>
          <w:p w:rsidR="008D523C" w:rsidRPr="004A4786" w:rsidRDefault="008D523C" w:rsidP="008D523C">
            <w:pPr>
              <w:tabs>
                <w:tab w:val="left" w:pos="175"/>
              </w:tabs>
              <w:spacing w:after="0" w:line="240" w:lineRule="auto"/>
              <w:ind w:left="720"/>
              <w:rPr>
                <w:rFonts w:ascii="Arial" w:hAnsi="Arial" w:cs="Arial"/>
                <w:sz w:val="18"/>
                <w:szCs w:val="20"/>
              </w:rPr>
            </w:pPr>
            <w:r w:rsidRPr="004A4786">
              <w:rPr>
                <w:rFonts w:ascii="Arial" w:hAnsi="Arial" w:cs="Arial"/>
                <w:sz w:val="18"/>
                <w:szCs w:val="20"/>
              </w:rPr>
              <w:t>zum Abfall: was ist zu beachten in Bezug auf LM-Sicherheit?</w:t>
            </w:r>
          </w:p>
          <w:p w:rsidR="008D523C" w:rsidRPr="004A4786" w:rsidRDefault="008D523C" w:rsidP="008D523C">
            <w:pPr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A4786">
              <w:rPr>
                <w:rFonts w:ascii="Arial" w:hAnsi="Arial" w:cs="Arial"/>
                <w:sz w:val="18"/>
                <w:szCs w:val="20"/>
              </w:rPr>
              <w:t>Fotos aus der Praxis</w:t>
            </w:r>
          </w:p>
          <w:p w:rsidR="008D523C" w:rsidRPr="004A4786" w:rsidRDefault="008D523C" w:rsidP="008D523C">
            <w:pPr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A4786">
              <w:rPr>
                <w:rFonts w:ascii="Arial" w:hAnsi="Arial" w:cs="Arial"/>
                <w:sz w:val="18"/>
                <w:szCs w:val="20"/>
              </w:rPr>
              <w:t>Aufgaben des Lebensmittelinspektors</w:t>
            </w:r>
          </w:p>
          <w:p w:rsidR="008D523C" w:rsidRPr="004A4786" w:rsidRDefault="008D523C" w:rsidP="008D523C">
            <w:pPr>
              <w:numPr>
                <w:ilvl w:val="0"/>
                <w:numId w:val="21"/>
              </w:numPr>
              <w:tabs>
                <w:tab w:val="left" w:pos="175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A4786">
              <w:rPr>
                <w:rFonts w:ascii="Arial" w:hAnsi="Arial" w:cs="Arial"/>
                <w:sz w:val="18"/>
                <w:szCs w:val="20"/>
              </w:rPr>
              <w:t>Allergene</w:t>
            </w:r>
          </w:p>
        </w:tc>
        <w:tc>
          <w:tcPr>
            <w:tcW w:w="1984" w:type="dxa"/>
          </w:tcPr>
          <w:p w:rsidR="008D523C" w:rsidRPr="00FB28EA" w:rsidRDefault="008D523C" w:rsidP="008D523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8D523C" w:rsidRDefault="008D523C" w:rsidP="008D523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 + II</w:t>
            </w:r>
          </w:p>
          <w:p w:rsidR="008D523C" w:rsidRDefault="008D523C" w:rsidP="008D523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52" w:type="dxa"/>
          </w:tcPr>
          <w:p w:rsidR="008D523C" w:rsidRDefault="008D523C" w:rsidP="008D523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Sprache: mündliche und schriftliche Verständigung in Deutsch</w:t>
            </w:r>
          </w:p>
          <w:p w:rsidR="008D523C" w:rsidRDefault="008D523C" w:rsidP="008D523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8D523C" w:rsidRDefault="008D523C" w:rsidP="008D523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Praktische Kenntnisse: minimale</w:t>
            </w:r>
          </w:p>
          <w:p w:rsidR="008D523C" w:rsidRDefault="008D523C" w:rsidP="008D523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8D523C" w:rsidRDefault="008D523C" w:rsidP="008D523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Theoretische Kenntnisse: minimale</w:t>
            </w:r>
          </w:p>
        </w:tc>
        <w:tc>
          <w:tcPr>
            <w:tcW w:w="1701" w:type="dxa"/>
          </w:tcPr>
          <w:p w:rsidR="008D523C" w:rsidRDefault="008D523C" w:rsidP="008D52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Mündliche: laufende Lernkontrolle während Absolvierung des Lernparcours</w:t>
            </w:r>
          </w:p>
          <w:p w:rsidR="008D523C" w:rsidRDefault="008D523C" w:rsidP="008D52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0" w:type="dxa"/>
          </w:tcPr>
          <w:p w:rsidR="008D523C" w:rsidRDefault="008D523C" w:rsidP="008D52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 Std.</w:t>
            </w:r>
          </w:p>
        </w:tc>
      </w:tr>
    </w:tbl>
    <w:p w:rsidR="008D523C" w:rsidRDefault="008D523C"/>
    <w:p w:rsidR="008D523C" w:rsidRDefault="008D523C">
      <w:pPr>
        <w:spacing w:after="0" w:line="240" w:lineRule="auto"/>
      </w:pPr>
      <w:r>
        <w:br w:type="page"/>
      </w:r>
    </w:p>
    <w:p w:rsidR="00802A54" w:rsidRDefault="00802A54">
      <w:bookmarkStart w:id="0" w:name="_GoBack"/>
      <w:bookmarkEnd w:id="0"/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57"/>
        <w:gridCol w:w="2126"/>
        <w:gridCol w:w="4222"/>
        <w:gridCol w:w="2126"/>
        <w:gridCol w:w="2410"/>
        <w:gridCol w:w="1701"/>
        <w:gridCol w:w="850"/>
      </w:tblGrid>
      <w:tr w:rsidR="0019370E" w:rsidRPr="00747470" w:rsidTr="00FB28EA">
        <w:trPr>
          <w:trHeight w:val="312"/>
        </w:trPr>
        <w:tc>
          <w:tcPr>
            <w:tcW w:w="14992" w:type="dxa"/>
            <w:gridSpan w:val="7"/>
            <w:shd w:val="clear" w:color="auto" w:fill="A6A6A6"/>
            <w:vAlign w:val="center"/>
          </w:tcPr>
          <w:p w:rsidR="0019370E" w:rsidRPr="00747470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8"/>
                <w:szCs w:val="32"/>
              </w:rPr>
            </w:pPr>
            <w:r w:rsidRPr="00747470">
              <w:rPr>
                <w:rFonts w:ascii="Arial" w:hAnsi="Arial" w:cs="Arial"/>
                <w:b/>
                <w:sz w:val="28"/>
                <w:szCs w:val="32"/>
              </w:rPr>
              <w:t>4000_Allgemeinbildende Themen</w:t>
            </w:r>
          </w:p>
        </w:tc>
      </w:tr>
      <w:tr w:rsidR="0019370E" w:rsidRPr="008C3DF5" w:rsidTr="00FB28EA">
        <w:trPr>
          <w:trHeight w:val="289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0E" w:rsidRPr="008C3DF5" w:rsidRDefault="00856F03" w:rsidP="0019370E">
            <w:pPr>
              <w:spacing w:after="0" w:line="240" w:lineRule="auto"/>
              <w:ind w:right="-2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Kurs Nr.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Kursmodul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0E" w:rsidRPr="008C3DF5" w:rsidRDefault="0019370E" w:rsidP="0019370E">
            <w:pPr>
              <w:spacing w:after="0" w:line="240" w:lineRule="auto"/>
              <w:ind w:left="176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Kursinhalte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Zielpublikum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0E" w:rsidRPr="008C3DF5" w:rsidRDefault="00856F03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Voraussetzung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0E" w:rsidRPr="008C3DF5" w:rsidRDefault="00856F03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Lernkontrolle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0E" w:rsidRPr="008C3DF5" w:rsidRDefault="00856F03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Dauer</w:t>
            </w:r>
          </w:p>
        </w:tc>
      </w:tr>
      <w:tr w:rsidR="0019370E" w:rsidRPr="008C3DF5" w:rsidTr="00FB28EA">
        <w:tc>
          <w:tcPr>
            <w:tcW w:w="1557" w:type="dxa"/>
          </w:tcPr>
          <w:p w:rsidR="0019370E" w:rsidRPr="008C3DF5" w:rsidRDefault="00856F03" w:rsidP="00193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4001</w:t>
            </w:r>
          </w:p>
        </w:tc>
        <w:tc>
          <w:tcPr>
            <w:tcW w:w="2126" w:type="dxa"/>
          </w:tcPr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 xml:space="preserve">Deutschkurs </w:t>
            </w:r>
          </w:p>
          <w:p w:rsidR="0019370E" w:rsidRPr="008C3DF5" w:rsidRDefault="0019370E" w:rsidP="00193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3DF5">
              <w:rPr>
                <w:rFonts w:ascii="Arial" w:hAnsi="Arial" w:cs="Arial"/>
                <w:b/>
                <w:sz w:val="20"/>
                <w:szCs w:val="20"/>
              </w:rPr>
              <w:t>ECAP</w:t>
            </w:r>
          </w:p>
        </w:tc>
        <w:tc>
          <w:tcPr>
            <w:tcW w:w="4222" w:type="dxa"/>
          </w:tcPr>
          <w:p w:rsidR="0019370E" w:rsidRPr="00FB28EA" w:rsidRDefault="0019370E" w:rsidP="001937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  <w:lang w:eastAsia="de-DE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u.a. </w:t>
            </w:r>
            <w:r w:rsidRPr="00FB28EA">
              <w:rPr>
                <w:rFonts w:ascii="Arial" w:hAnsi="Arial" w:cs="Arial"/>
                <w:sz w:val="18"/>
                <w:szCs w:val="20"/>
                <w:lang w:eastAsia="de-DE"/>
              </w:rPr>
              <w:t>Reinigungstechnische Begriffe</w:t>
            </w:r>
          </w:p>
          <w:p w:rsidR="0019370E" w:rsidRPr="00FB28EA" w:rsidRDefault="0019370E" w:rsidP="0019370E">
            <w:pPr>
              <w:pStyle w:val="KeinLeerraum"/>
              <w:numPr>
                <w:ilvl w:val="0"/>
                <w:numId w:val="9"/>
              </w:numPr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Arbeitsplatz- und branchenspezifischer Wortschatz</w:t>
            </w:r>
          </w:p>
          <w:p w:rsidR="0019370E" w:rsidRPr="00FB28EA" w:rsidRDefault="0019370E" w:rsidP="0019370E">
            <w:pPr>
              <w:pStyle w:val="KeinLeerraum"/>
              <w:numPr>
                <w:ilvl w:val="0"/>
                <w:numId w:val="9"/>
              </w:numPr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Arbeitstätigkeiten beschreiben</w:t>
            </w:r>
          </w:p>
          <w:p w:rsidR="0019370E" w:rsidRPr="00FB28EA" w:rsidRDefault="0019370E" w:rsidP="0019370E">
            <w:pPr>
              <w:pStyle w:val="KeinLeerraum"/>
              <w:numPr>
                <w:ilvl w:val="0"/>
                <w:numId w:val="9"/>
              </w:numPr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Typische Dialogformen</w:t>
            </w:r>
          </w:p>
          <w:p w:rsidR="0019370E" w:rsidRPr="00FB28EA" w:rsidRDefault="0019370E" w:rsidP="0019370E">
            <w:pPr>
              <w:pStyle w:val="KeinLeerraum"/>
              <w:numPr>
                <w:ilvl w:val="0"/>
                <w:numId w:val="9"/>
              </w:numPr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Mittels Rollenspiele üben von arbeitsplatz-spezifischen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Gesprächsituationen</w:t>
            </w:r>
            <w:proofErr w:type="spellEnd"/>
          </w:p>
          <w:p w:rsidR="0019370E" w:rsidRPr="00FB28EA" w:rsidRDefault="0019370E" w:rsidP="0019370E">
            <w:pPr>
              <w:pStyle w:val="KeinLeerraum"/>
              <w:numPr>
                <w:ilvl w:val="0"/>
                <w:numId w:val="9"/>
              </w:numPr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Ausfüllen arbeitsrelevanter Formulare</w:t>
            </w:r>
          </w:p>
          <w:p w:rsidR="0019370E" w:rsidRPr="00FB28EA" w:rsidRDefault="0019370E" w:rsidP="0019370E">
            <w:pPr>
              <w:pStyle w:val="KeinLeerraum"/>
              <w:numPr>
                <w:ilvl w:val="0"/>
                <w:numId w:val="9"/>
              </w:numPr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Alltagsrelevante Themen (Wohnen, Familie, Bildung, soziale Kontakte, Vorsorge, Versicherung)</w:t>
            </w:r>
          </w:p>
          <w:p w:rsidR="0019370E" w:rsidRPr="00FB28EA" w:rsidRDefault="0019370E" w:rsidP="0019370E">
            <w:pPr>
              <w:pStyle w:val="KeinLeerraum"/>
              <w:numPr>
                <w:ilvl w:val="0"/>
                <w:numId w:val="9"/>
              </w:numPr>
              <w:ind w:left="176" w:hanging="142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Arbeits- und Lerntechniken</w:t>
            </w:r>
          </w:p>
          <w:p w:rsidR="0019370E" w:rsidRPr="00FB28EA" w:rsidRDefault="0019370E" w:rsidP="0019370E">
            <w:pPr>
              <w:pStyle w:val="KeinLeerraum"/>
              <w:rPr>
                <w:rFonts w:ascii="Arial" w:hAnsi="Arial" w:cs="Arial"/>
                <w:sz w:val="18"/>
                <w:szCs w:val="20"/>
              </w:rPr>
            </w:pPr>
          </w:p>
          <w:p w:rsidR="0019370E" w:rsidRPr="00FB28EA" w:rsidRDefault="0019370E" w:rsidP="0019370E">
            <w:pPr>
              <w:pStyle w:val="KeinLeerraum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Ziel: Aufbau und Förderung der Deutschkenntnisse zur Verbesserung der Kommunikation mit Vorgesetzten, Auftraggebern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ArbeitskollegenInnen</w:t>
            </w:r>
            <w:proofErr w:type="spellEnd"/>
          </w:p>
        </w:tc>
        <w:tc>
          <w:tcPr>
            <w:tcW w:w="2126" w:type="dxa"/>
          </w:tcPr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19370E" w:rsidRPr="00FB28EA" w:rsidRDefault="0019370E" w:rsidP="001937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I + II</w:t>
            </w:r>
          </w:p>
        </w:tc>
        <w:tc>
          <w:tcPr>
            <w:tcW w:w="2410" w:type="dxa"/>
          </w:tcPr>
          <w:p w:rsidR="0019370E" w:rsidRPr="00FB28EA" w:rsidRDefault="006D70C5" w:rsidP="0019370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Sprache: Schwache mündliche Verständigung in Deutsch.</w:t>
            </w:r>
          </w:p>
        </w:tc>
        <w:tc>
          <w:tcPr>
            <w:tcW w:w="1701" w:type="dxa"/>
          </w:tcPr>
          <w:p w:rsidR="0019370E" w:rsidRDefault="006D70C5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Einstufungstest, mündlich und schriftlich.</w:t>
            </w:r>
          </w:p>
          <w:p w:rsidR="006D70C5" w:rsidRDefault="006D70C5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6D70C5" w:rsidRPr="00FB28EA" w:rsidRDefault="006D70C5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Laufende Lernkontrollen (mündlich und schriftlich) während dem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unterricht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850" w:type="dxa"/>
          </w:tcPr>
          <w:p w:rsidR="0019370E" w:rsidRDefault="006D70C5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52 Lek. Während 4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mont</w:t>
            </w:r>
            <w:proofErr w:type="spellEnd"/>
          </w:p>
          <w:p w:rsidR="006D70C5" w:rsidRPr="00FB28EA" w:rsidRDefault="006D70C5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9370E" w:rsidRPr="00FB28EA" w:rsidRDefault="0019370E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:rsidR="0019370E" w:rsidRPr="00FB28EA" w:rsidRDefault="0019370E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B28EA">
              <w:rPr>
                <w:rFonts w:ascii="Arial" w:hAnsi="Arial" w:cs="Arial"/>
                <w:sz w:val="18"/>
                <w:szCs w:val="16"/>
              </w:rPr>
              <w:t>Für alle Teilnehmende kostenpflichtig.</w:t>
            </w:r>
          </w:p>
        </w:tc>
      </w:tr>
    </w:tbl>
    <w:p w:rsidR="00ED1BDF" w:rsidRDefault="00ED1BDF">
      <w: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57"/>
        <w:gridCol w:w="2126"/>
        <w:gridCol w:w="4222"/>
        <w:gridCol w:w="2126"/>
        <w:gridCol w:w="2410"/>
        <w:gridCol w:w="1701"/>
        <w:gridCol w:w="850"/>
      </w:tblGrid>
      <w:tr w:rsidR="0019370E" w:rsidRPr="0014631D" w:rsidTr="00FB28EA">
        <w:tc>
          <w:tcPr>
            <w:tcW w:w="1557" w:type="dxa"/>
          </w:tcPr>
          <w:p w:rsidR="0019370E" w:rsidRPr="0014631D" w:rsidRDefault="006D70C5" w:rsidP="0019370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4004</w:t>
            </w:r>
          </w:p>
        </w:tc>
        <w:tc>
          <w:tcPr>
            <w:tcW w:w="2126" w:type="dxa"/>
          </w:tcPr>
          <w:p w:rsidR="0019370E" w:rsidRPr="00F25E8C" w:rsidRDefault="006D70C5" w:rsidP="0019370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Respekt am Arbeitsplatz</w:t>
            </w:r>
          </w:p>
        </w:tc>
        <w:tc>
          <w:tcPr>
            <w:tcW w:w="4222" w:type="dxa"/>
          </w:tcPr>
          <w:p w:rsidR="0019370E" w:rsidRPr="00FB28EA" w:rsidRDefault="0019370E" w:rsidP="0019370E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FB28EA">
              <w:rPr>
                <w:rFonts w:ascii="Arial" w:hAnsi="Arial" w:cs="Arial"/>
                <w:sz w:val="18"/>
                <w:szCs w:val="18"/>
              </w:rPr>
              <w:t xml:space="preserve">Das Modul zeigt, </w:t>
            </w:r>
            <w:r w:rsidR="006D70C5">
              <w:rPr>
                <w:rFonts w:ascii="Arial" w:hAnsi="Arial" w:cs="Arial"/>
                <w:sz w:val="18"/>
                <w:szCs w:val="18"/>
              </w:rPr>
              <w:t xml:space="preserve">wie Sexuelle Belästigung </w:t>
            </w:r>
            <w:r w:rsidR="00B15D00">
              <w:rPr>
                <w:rFonts w:ascii="Arial" w:hAnsi="Arial" w:cs="Arial"/>
                <w:sz w:val="18"/>
                <w:szCs w:val="18"/>
              </w:rPr>
              <w:t xml:space="preserve">im </w:t>
            </w:r>
            <w:r w:rsidR="00B15D00" w:rsidRPr="00FB28EA">
              <w:rPr>
                <w:rFonts w:ascii="Arial" w:hAnsi="Arial" w:cs="Arial"/>
                <w:sz w:val="18"/>
                <w:szCs w:val="18"/>
              </w:rPr>
              <w:t>Unternehmen</w:t>
            </w:r>
            <w:r w:rsidRPr="00FB28EA">
              <w:rPr>
                <w:rFonts w:ascii="Arial" w:hAnsi="Arial" w:cs="Arial"/>
                <w:sz w:val="18"/>
                <w:szCs w:val="18"/>
              </w:rPr>
              <w:t xml:space="preserve"> zu verhindern und was zu tun ist, wenn doch ein Fall vorliegt oder vermutet wird.</w:t>
            </w:r>
          </w:p>
          <w:p w:rsidR="0019370E" w:rsidRPr="00FB28EA" w:rsidRDefault="0019370E" w:rsidP="0019370E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FB28EA">
              <w:rPr>
                <w:rFonts w:ascii="Arial" w:hAnsi="Arial" w:cs="Arial"/>
                <w:sz w:val="18"/>
                <w:szCs w:val="18"/>
              </w:rPr>
              <w:t>Folgende Inhalte werden behandelt:</w:t>
            </w:r>
          </w:p>
          <w:p w:rsidR="0019370E" w:rsidRPr="00FB28EA" w:rsidRDefault="0019370E" w:rsidP="0019370E">
            <w:pPr>
              <w:numPr>
                <w:ilvl w:val="0"/>
                <w:numId w:val="14"/>
              </w:numPr>
              <w:tabs>
                <w:tab w:val="left" w:pos="176"/>
              </w:tabs>
              <w:spacing w:after="0" w:line="260" w:lineRule="exact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FB28EA">
              <w:rPr>
                <w:rFonts w:ascii="Arial" w:hAnsi="Arial" w:cs="Arial"/>
                <w:sz w:val="18"/>
                <w:szCs w:val="18"/>
              </w:rPr>
              <w:t>Definitionen von Sexueller Belästigung am Arbeitsplatz</w:t>
            </w:r>
          </w:p>
          <w:p w:rsidR="0019370E" w:rsidRPr="00FB28EA" w:rsidRDefault="0019370E" w:rsidP="0019370E">
            <w:pPr>
              <w:numPr>
                <w:ilvl w:val="0"/>
                <w:numId w:val="14"/>
              </w:numPr>
              <w:tabs>
                <w:tab w:val="left" w:pos="176"/>
              </w:tabs>
              <w:spacing w:after="0" w:line="260" w:lineRule="exact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FB28EA">
              <w:rPr>
                <w:rFonts w:ascii="Arial" w:hAnsi="Arial" w:cs="Arial"/>
                <w:sz w:val="18"/>
                <w:szCs w:val="18"/>
              </w:rPr>
              <w:t>Unterschiede in Bezug auf die Wahrnehmung von Grenzen und Grenzverletzungen</w:t>
            </w:r>
          </w:p>
          <w:p w:rsidR="0019370E" w:rsidRPr="00FB28EA" w:rsidRDefault="0019370E" w:rsidP="0019370E">
            <w:pPr>
              <w:numPr>
                <w:ilvl w:val="0"/>
                <w:numId w:val="14"/>
              </w:numPr>
              <w:tabs>
                <w:tab w:val="left" w:pos="176"/>
              </w:tabs>
              <w:spacing w:after="0" w:line="260" w:lineRule="exact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FB28EA">
              <w:rPr>
                <w:rFonts w:ascii="Arial" w:hAnsi="Arial" w:cs="Arial"/>
                <w:sz w:val="18"/>
                <w:szCs w:val="18"/>
              </w:rPr>
              <w:t>Kulturelle Aspekte in der Wahrnehmung und Beurteilung von Situationen und Vorfällen</w:t>
            </w:r>
          </w:p>
          <w:p w:rsidR="0019370E" w:rsidRPr="00FB28EA" w:rsidRDefault="0019370E" w:rsidP="0019370E">
            <w:pPr>
              <w:numPr>
                <w:ilvl w:val="0"/>
                <w:numId w:val="14"/>
              </w:numPr>
              <w:tabs>
                <w:tab w:val="left" w:pos="176"/>
              </w:tabs>
              <w:spacing w:after="0" w:line="260" w:lineRule="exact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FB28EA">
              <w:rPr>
                <w:rFonts w:ascii="Arial" w:hAnsi="Arial" w:cs="Arial"/>
                <w:sz w:val="18"/>
                <w:szCs w:val="18"/>
              </w:rPr>
              <w:t>Zahlen und Fakten zu Sexueller Belästigung am Arbeitsplatz</w:t>
            </w:r>
          </w:p>
          <w:p w:rsidR="0019370E" w:rsidRPr="00FB28EA" w:rsidRDefault="0019370E" w:rsidP="0019370E">
            <w:pPr>
              <w:numPr>
                <w:ilvl w:val="0"/>
                <w:numId w:val="14"/>
              </w:numPr>
              <w:tabs>
                <w:tab w:val="left" w:pos="176"/>
              </w:tabs>
              <w:spacing w:after="0" w:line="260" w:lineRule="exact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FB28EA">
              <w:rPr>
                <w:rFonts w:ascii="Arial" w:hAnsi="Arial" w:cs="Arial"/>
                <w:sz w:val="18"/>
                <w:szCs w:val="18"/>
              </w:rPr>
              <w:t>Hinweise auf gesetzliche und betriebliche Rahmenbedingungen</w:t>
            </w:r>
          </w:p>
          <w:p w:rsidR="0019370E" w:rsidRPr="00FB28EA" w:rsidRDefault="000229B7" w:rsidP="0019370E">
            <w:pPr>
              <w:pStyle w:val="KeinLeerraum"/>
              <w:numPr>
                <w:ilvl w:val="0"/>
                <w:numId w:val="14"/>
              </w:numPr>
              <w:tabs>
                <w:tab w:val="left" w:pos="176"/>
              </w:tabs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Verantwortlichkeiten und </w:t>
            </w:r>
            <w:r w:rsidR="0019370E" w:rsidRPr="00FB28EA">
              <w:rPr>
                <w:rFonts w:ascii="Arial" w:hAnsi="Arial" w:cs="Arial"/>
                <w:sz w:val="18"/>
                <w:szCs w:val="18"/>
              </w:rPr>
              <w:t>Handlungsmöglichkeiten in der Rolle als Objektverantwortliche / Objektverantwortlicher</w:t>
            </w:r>
          </w:p>
          <w:p w:rsidR="0019370E" w:rsidRPr="00FB28EA" w:rsidRDefault="0019370E" w:rsidP="0019370E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D70C5" w:rsidRPr="00FB28EA" w:rsidRDefault="006D70C5" w:rsidP="006D70C5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 xml:space="preserve">Unterhalts- und </w:t>
            </w:r>
            <w:proofErr w:type="spellStart"/>
            <w:r w:rsidRPr="00FB28EA">
              <w:rPr>
                <w:rFonts w:ascii="Arial" w:hAnsi="Arial" w:cs="Arial"/>
                <w:sz w:val="18"/>
                <w:szCs w:val="20"/>
              </w:rPr>
              <w:t>SpezialreinigerInnen</w:t>
            </w:r>
            <w:proofErr w:type="spellEnd"/>
          </w:p>
          <w:p w:rsidR="006D70C5" w:rsidRDefault="006D70C5" w:rsidP="006D70C5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B28EA">
              <w:rPr>
                <w:rFonts w:ascii="Arial" w:hAnsi="Arial" w:cs="Arial"/>
                <w:sz w:val="18"/>
                <w:szCs w:val="20"/>
              </w:rPr>
              <w:t>I + II</w:t>
            </w:r>
          </w:p>
          <w:p w:rsidR="006D70C5" w:rsidRDefault="006D70C5" w:rsidP="006D70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370E" w:rsidRPr="00FB28EA" w:rsidRDefault="0019370E" w:rsidP="0019370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28EA">
              <w:rPr>
                <w:rFonts w:ascii="Arial" w:hAnsi="Arial" w:cs="Arial"/>
                <w:sz w:val="18"/>
                <w:szCs w:val="18"/>
              </w:rPr>
              <w:t>Vorgesetzte (Objektleitende, Gebietsleitende, Einsatzleitende, Branchenmanager,</w:t>
            </w:r>
            <w:r w:rsidR="000229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28EA">
              <w:rPr>
                <w:rFonts w:ascii="Arial" w:hAnsi="Arial" w:cs="Arial"/>
                <w:sz w:val="18"/>
                <w:szCs w:val="18"/>
              </w:rPr>
              <w:t xml:space="preserve">etc.) </w:t>
            </w:r>
          </w:p>
        </w:tc>
        <w:tc>
          <w:tcPr>
            <w:tcW w:w="2410" w:type="dxa"/>
          </w:tcPr>
          <w:p w:rsidR="0019370E" w:rsidRPr="00FB28EA" w:rsidRDefault="000229B7" w:rsidP="00EE5E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Sprache: Gute mündliche und schriftliche Deutschkenntnisse</w:t>
            </w:r>
          </w:p>
        </w:tc>
        <w:tc>
          <w:tcPr>
            <w:tcW w:w="1701" w:type="dxa"/>
          </w:tcPr>
          <w:p w:rsidR="0019370E" w:rsidRPr="00FB28EA" w:rsidRDefault="000229B7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Lösen von Fallbeispielen</w:t>
            </w:r>
          </w:p>
        </w:tc>
        <w:tc>
          <w:tcPr>
            <w:tcW w:w="850" w:type="dxa"/>
          </w:tcPr>
          <w:p w:rsidR="0019370E" w:rsidRPr="00FB28EA" w:rsidRDefault="000229B7" w:rsidP="00193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Std.</w:t>
            </w:r>
          </w:p>
        </w:tc>
      </w:tr>
    </w:tbl>
    <w:p w:rsidR="0083125E" w:rsidRPr="000D7ACD" w:rsidRDefault="0083125E" w:rsidP="00B90F85"/>
    <w:p w:rsidR="00AE68F3" w:rsidRPr="00B90F85" w:rsidRDefault="00AE68F3" w:rsidP="00B90F85">
      <w:pPr>
        <w:rPr>
          <w:rFonts w:cs="Arial"/>
        </w:rPr>
      </w:pPr>
      <w:r>
        <w:rPr>
          <w:rFonts w:cs="Arial"/>
        </w:rPr>
        <w:t xml:space="preserve">In der Regel ist die Teilnahme </w:t>
      </w:r>
      <w:r w:rsidR="00DB740E" w:rsidRPr="00DB740E">
        <w:rPr>
          <w:rFonts w:cs="Arial"/>
        </w:rPr>
        <w:t xml:space="preserve">für GAV – unterstellte Personen, welche Vollzugskostenbeiträge leisten, </w:t>
      </w:r>
      <w:r w:rsidRPr="00DB740E">
        <w:rPr>
          <w:rFonts w:cs="Arial"/>
          <w:b/>
        </w:rPr>
        <w:t>kostenlos</w:t>
      </w:r>
      <w:r w:rsidRPr="00DB740E">
        <w:rPr>
          <w:rFonts w:cs="Arial"/>
        </w:rPr>
        <w:t>. Bitte</w:t>
      </w:r>
      <w:r>
        <w:rPr>
          <w:rFonts w:cs="Arial"/>
        </w:rPr>
        <w:t xml:space="preserve"> beachten Sie auch die </w:t>
      </w:r>
      <w:r w:rsidRPr="004C438F">
        <w:rPr>
          <w:rFonts w:cs="Arial"/>
          <w:i/>
        </w:rPr>
        <w:t>Allgemeinen Bedingungen Weiterbildung PK Reinigung</w:t>
      </w:r>
      <w:r>
        <w:rPr>
          <w:rFonts w:cs="Arial"/>
        </w:rPr>
        <w:t xml:space="preserve"> auf der Seite </w:t>
      </w:r>
      <w:hyperlink r:id="rId7" w:history="1">
        <w:r w:rsidRPr="002B6429">
          <w:rPr>
            <w:rStyle w:val="Hyperlink"/>
            <w:rFonts w:cs="Arial"/>
          </w:rPr>
          <w:t>www.pk-reinigung.ch</w:t>
        </w:r>
      </w:hyperlink>
      <w:r>
        <w:rPr>
          <w:rFonts w:cs="Arial"/>
        </w:rPr>
        <w:t xml:space="preserve">, Bereich </w:t>
      </w:r>
      <w:r w:rsidRPr="007C602B">
        <w:rPr>
          <w:rFonts w:cs="Arial"/>
        </w:rPr>
        <w:t>Weiterbildung</w:t>
      </w:r>
      <w:r>
        <w:rPr>
          <w:rFonts w:cs="Arial"/>
        </w:rPr>
        <w:t>. Änderungen bleiben vorbehalten.</w:t>
      </w:r>
    </w:p>
    <w:sectPr w:rsidR="00AE68F3" w:rsidRPr="00B90F85" w:rsidSect="005A2E2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25" w:right="567" w:bottom="1134" w:left="1134" w:header="142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51E" w:rsidRDefault="0062151E" w:rsidP="00690CE9">
      <w:pPr>
        <w:spacing w:after="0" w:line="240" w:lineRule="auto"/>
      </w:pPr>
      <w:r>
        <w:separator/>
      </w:r>
    </w:p>
  </w:endnote>
  <w:endnote w:type="continuationSeparator" w:id="0">
    <w:p w:rsidR="0062151E" w:rsidRDefault="0062151E" w:rsidP="0069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B15" w:rsidRPr="00C638EC" w:rsidRDefault="008E3846" w:rsidP="004E435B">
    <w:pPr>
      <w:pStyle w:val="Fuzeile"/>
      <w:tabs>
        <w:tab w:val="clear" w:pos="4536"/>
        <w:tab w:val="clear" w:pos="9072"/>
        <w:tab w:val="center" w:pos="7088"/>
        <w:tab w:val="left" w:pos="9135"/>
        <w:tab w:val="right" w:pos="14317"/>
      </w:tabs>
      <w:rPr>
        <w:color w:val="548DD4"/>
        <w:sz w:val="28"/>
        <w:lang w:val="de-CH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720090</wp:posOffset>
          </wp:positionH>
          <wp:positionV relativeFrom="page">
            <wp:posOffset>9923145</wp:posOffset>
          </wp:positionV>
          <wp:extent cx="3981450" cy="334645"/>
          <wp:effectExtent l="0" t="0" r="0" b="0"/>
          <wp:wrapNone/>
          <wp:docPr id="5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720090</wp:posOffset>
          </wp:positionH>
          <wp:positionV relativeFrom="page">
            <wp:posOffset>9923145</wp:posOffset>
          </wp:positionV>
          <wp:extent cx="3981450" cy="334645"/>
          <wp:effectExtent l="0" t="0" r="0" b="0"/>
          <wp:wrapNone/>
          <wp:docPr id="4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720090</wp:posOffset>
          </wp:positionH>
          <wp:positionV relativeFrom="page">
            <wp:posOffset>9923145</wp:posOffset>
          </wp:positionV>
          <wp:extent cx="3981450" cy="334645"/>
          <wp:effectExtent l="0" t="0" r="0" b="0"/>
          <wp:wrapNone/>
          <wp:docPr id="3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720090</wp:posOffset>
          </wp:positionH>
          <wp:positionV relativeFrom="page">
            <wp:posOffset>9923145</wp:posOffset>
          </wp:positionV>
          <wp:extent cx="3981450" cy="334645"/>
          <wp:effectExtent l="0" t="0" r="0" b="0"/>
          <wp:wrapNone/>
          <wp:docPr id="2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lang w:val="de-CH"/>
      </w:rPr>
      <w:drawing>
        <wp:inline distT="0" distB="0" distL="0" distR="0">
          <wp:extent cx="3980815" cy="335280"/>
          <wp:effectExtent l="0" t="0" r="0" b="0"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081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3B15">
      <w:rPr>
        <w:sz w:val="18"/>
        <w:lang w:val="de-CH"/>
      </w:rPr>
      <w:tab/>
    </w:r>
    <w:r w:rsidR="00113B15">
      <w:rPr>
        <w:sz w:val="18"/>
        <w:lang w:val="de-CH"/>
      </w:rPr>
      <w:tab/>
    </w:r>
    <w:r w:rsidR="00113B15">
      <w:rPr>
        <w:sz w:val="18"/>
        <w:lang w:val="de-CH"/>
      </w:rPr>
      <w:tab/>
      <w:t>5/2021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B15" w:rsidRPr="005A2E22" w:rsidRDefault="00113B15" w:rsidP="0083125E">
    <w:pPr>
      <w:pStyle w:val="Fuzeile"/>
      <w:tabs>
        <w:tab w:val="clear" w:pos="4536"/>
        <w:tab w:val="clear" w:pos="9072"/>
        <w:tab w:val="left" w:pos="6946"/>
        <w:tab w:val="right" w:pos="14317"/>
      </w:tabs>
      <w:rPr>
        <w:rFonts w:ascii="Arial" w:hAnsi="Arial" w:cs="Arial"/>
        <w:sz w:val="18"/>
        <w:lang w:val="de-CH"/>
      </w:rPr>
    </w:pPr>
    <w:r>
      <w:rPr>
        <w:sz w:val="18"/>
        <w:lang w:val="de-CH"/>
      </w:rPr>
      <w:tab/>
    </w:r>
    <w:r w:rsidRPr="005A2E22">
      <w:rPr>
        <w:rFonts w:ascii="Arial" w:hAnsi="Arial" w:cs="Arial"/>
        <w:lang w:val="de-CH"/>
      </w:rPr>
      <w:t>Adresse (Fusszeile RPK)</w:t>
    </w:r>
  </w:p>
  <w:p w:rsidR="00113B15" w:rsidRPr="0083125E" w:rsidRDefault="00113B15" w:rsidP="0083125E">
    <w:pPr>
      <w:pStyle w:val="Fuzeile"/>
      <w:tabs>
        <w:tab w:val="clear" w:pos="4536"/>
        <w:tab w:val="clear" w:pos="9072"/>
        <w:tab w:val="center" w:pos="7143"/>
        <w:tab w:val="right" w:pos="14287"/>
      </w:tabs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51E" w:rsidRDefault="0062151E" w:rsidP="00690CE9">
      <w:pPr>
        <w:spacing w:after="0" w:line="240" w:lineRule="auto"/>
      </w:pPr>
      <w:r>
        <w:separator/>
      </w:r>
    </w:p>
  </w:footnote>
  <w:footnote w:type="continuationSeparator" w:id="0">
    <w:p w:rsidR="0062151E" w:rsidRDefault="0062151E" w:rsidP="00690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B15" w:rsidRDefault="008E3846" w:rsidP="00A705B7">
    <w:pPr>
      <w:pStyle w:val="Kopfzeile"/>
      <w:tabs>
        <w:tab w:val="clear" w:pos="4536"/>
        <w:tab w:val="clear" w:pos="9072"/>
        <w:tab w:val="center" w:pos="7088"/>
        <w:tab w:val="right" w:pos="14601"/>
      </w:tabs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margin">
            <wp:posOffset>-203835</wp:posOffset>
          </wp:positionH>
          <wp:positionV relativeFrom="page">
            <wp:posOffset>158115</wp:posOffset>
          </wp:positionV>
          <wp:extent cx="2894330" cy="403225"/>
          <wp:effectExtent l="0" t="0" r="0" b="0"/>
          <wp:wrapNone/>
          <wp:docPr id="1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33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B15">
      <w:tab/>
    </w:r>
  </w:p>
  <w:p w:rsidR="00113B15" w:rsidRPr="00C638EC" w:rsidRDefault="00113B15" w:rsidP="00A705B7">
    <w:pPr>
      <w:pStyle w:val="Kopfzeile"/>
      <w:tabs>
        <w:tab w:val="clear" w:pos="4536"/>
        <w:tab w:val="clear" w:pos="9072"/>
        <w:tab w:val="center" w:pos="7088"/>
        <w:tab w:val="right" w:pos="14601"/>
      </w:tabs>
      <w:rPr>
        <w:rFonts w:ascii="Arial" w:hAnsi="Arial" w:cs="Arial"/>
        <w:b/>
        <w:color w:val="548DD4"/>
      </w:rPr>
    </w:pPr>
    <w:r>
      <w:tab/>
    </w:r>
    <w:r w:rsidRPr="00C638EC">
      <w:rPr>
        <w:rFonts w:ascii="Arial" w:hAnsi="Arial" w:cs="Arial"/>
        <w:b/>
        <w:color w:val="548DD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B15" w:rsidRDefault="00113B15" w:rsidP="00773E0D">
    <w:pPr>
      <w:pStyle w:val="Kopfzeile"/>
      <w:jc w:val="center"/>
    </w:pPr>
    <w:r w:rsidRPr="005A2E22">
      <w:rPr>
        <w:rFonts w:ascii="Arial" w:hAnsi="Arial" w:cs="Arial"/>
      </w:rPr>
      <w:t>LOGO</w:t>
    </w:r>
    <w:r>
      <w:t xml:space="preserve"> RPK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04E"/>
    <w:multiLevelType w:val="hybridMultilevel"/>
    <w:tmpl w:val="2250C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598"/>
    <w:multiLevelType w:val="hybridMultilevel"/>
    <w:tmpl w:val="88CECE92"/>
    <w:lvl w:ilvl="0" w:tplc="1A72D7B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C7A"/>
    <w:multiLevelType w:val="hybridMultilevel"/>
    <w:tmpl w:val="94585D5E"/>
    <w:lvl w:ilvl="0" w:tplc="39307868"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0D442D9A"/>
    <w:multiLevelType w:val="hybridMultilevel"/>
    <w:tmpl w:val="56FEB6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D6C2F"/>
    <w:multiLevelType w:val="hybridMultilevel"/>
    <w:tmpl w:val="8A8CC8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08DF7A">
      <w:numFmt w:val="bullet"/>
      <w:lvlText w:val="-"/>
      <w:lvlJc w:val="left"/>
      <w:pPr>
        <w:ind w:left="1695" w:hanging="615"/>
      </w:pPr>
      <w:rPr>
        <w:rFonts w:ascii="Arial" w:eastAsia="Calibr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87843"/>
    <w:multiLevelType w:val="hybridMultilevel"/>
    <w:tmpl w:val="C2F6D278"/>
    <w:lvl w:ilvl="0" w:tplc="733EADB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A4051"/>
    <w:multiLevelType w:val="hybridMultilevel"/>
    <w:tmpl w:val="70F02A48"/>
    <w:lvl w:ilvl="0" w:tplc="6D4C5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C2E8B"/>
    <w:multiLevelType w:val="hybridMultilevel"/>
    <w:tmpl w:val="AF280AB8"/>
    <w:lvl w:ilvl="0" w:tplc="1A72D7B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B13C2"/>
    <w:multiLevelType w:val="hybridMultilevel"/>
    <w:tmpl w:val="557000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553CB"/>
    <w:multiLevelType w:val="hybridMultilevel"/>
    <w:tmpl w:val="B3DA53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67A3B"/>
    <w:multiLevelType w:val="hybridMultilevel"/>
    <w:tmpl w:val="65084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640F9"/>
    <w:multiLevelType w:val="hybridMultilevel"/>
    <w:tmpl w:val="800E21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31931"/>
    <w:multiLevelType w:val="hybridMultilevel"/>
    <w:tmpl w:val="7FDEE8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50A4E"/>
    <w:multiLevelType w:val="hybridMultilevel"/>
    <w:tmpl w:val="E5883E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722D2"/>
    <w:multiLevelType w:val="hybridMultilevel"/>
    <w:tmpl w:val="545A8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B2BB1"/>
    <w:multiLevelType w:val="hybridMultilevel"/>
    <w:tmpl w:val="CC1A95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53A1F"/>
    <w:multiLevelType w:val="hybridMultilevel"/>
    <w:tmpl w:val="0464D15A"/>
    <w:lvl w:ilvl="0" w:tplc="1A72D7B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4037B"/>
    <w:multiLevelType w:val="hybridMultilevel"/>
    <w:tmpl w:val="7C2664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2D15"/>
    <w:multiLevelType w:val="hybridMultilevel"/>
    <w:tmpl w:val="554A8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E7AEE"/>
    <w:multiLevelType w:val="hybridMultilevel"/>
    <w:tmpl w:val="A9A005B8"/>
    <w:lvl w:ilvl="0" w:tplc="1A72D7B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A1EEF"/>
    <w:multiLevelType w:val="hybridMultilevel"/>
    <w:tmpl w:val="FEB617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A2855"/>
    <w:multiLevelType w:val="hybridMultilevel"/>
    <w:tmpl w:val="E760C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7"/>
  </w:num>
  <w:num w:numId="5">
    <w:abstractNumId w:val="14"/>
  </w:num>
  <w:num w:numId="6">
    <w:abstractNumId w:val="11"/>
  </w:num>
  <w:num w:numId="7">
    <w:abstractNumId w:val="10"/>
  </w:num>
  <w:num w:numId="8">
    <w:abstractNumId w:val="21"/>
  </w:num>
  <w:num w:numId="9">
    <w:abstractNumId w:val="20"/>
  </w:num>
  <w:num w:numId="10">
    <w:abstractNumId w:val="18"/>
  </w:num>
  <w:num w:numId="11">
    <w:abstractNumId w:val="0"/>
  </w:num>
  <w:num w:numId="12">
    <w:abstractNumId w:val="2"/>
  </w:num>
  <w:num w:numId="13">
    <w:abstractNumId w:val="6"/>
  </w:num>
  <w:num w:numId="14">
    <w:abstractNumId w:val="9"/>
  </w:num>
  <w:num w:numId="15">
    <w:abstractNumId w:val="12"/>
  </w:num>
  <w:num w:numId="16">
    <w:abstractNumId w:val="3"/>
  </w:num>
  <w:num w:numId="17">
    <w:abstractNumId w:val="19"/>
  </w:num>
  <w:num w:numId="18">
    <w:abstractNumId w:val="1"/>
  </w:num>
  <w:num w:numId="19">
    <w:abstractNumId w:val="16"/>
  </w:num>
  <w:num w:numId="20">
    <w:abstractNumId w:val="4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9F"/>
    <w:rsid w:val="000229B7"/>
    <w:rsid w:val="00031201"/>
    <w:rsid w:val="00087B6D"/>
    <w:rsid w:val="00094377"/>
    <w:rsid w:val="000A38F2"/>
    <w:rsid w:val="000B253D"/>
    <w:rsid w:val="000D537A"/>
    <w:rsid w:val="000D7ACD"/>
    <w:rsid w:val="00113B15"/>
    <w:rsid w:val="00142EB8"/>
    <w:rsid w:val="0014631D"/>
    <w:rsid w:val="0018493C"/>
    <w:rsid w:val="0019370E"/>
    <w:rsid w:val="001A0AA5"/>
    <w:rsid w:val="001C6D88"/>
    <w:rsid w:val="00215CF9"/>
    <w:rsid w:val="00216BFE"/>
    <w:rsid w:val="00223704"/>
    <w:rsid w:val="00225517"/>
    <w:rsid w:val="00244E27"/>
    <w:rsid w:val="00267671"/>
    <w:rsid w:val="00273EEE"/>
    <w:rsid w:val="00292487"/>
    <w:rsid w:val="00295B9B"/>
    <w:rsid w:val="002A053B"/>
    <w:rsid w:val="002A15B0"/>
    <w:rsid w:val="002A67ED"/>
    <w:rsid w:val="002B561D"/>
    <w:rsid w:val="002B6B1F"/>
    <w:rsid w:val="002C15B4"/>
    <w:rsid w:val="002E23A1"/>
    <w:rsid w:val="002F7BF5"/>
    <w:rsid w:val="003105A0"/>
    <w:rsid w:val="00323466"/>
    <w:rsid w:val="003341C7"/>
    <w:rsid w:val="003407E7"/>
    <w:rsid w:val="00386615"/>
    <w:rsid w:val="0038713F"/>
    <w:rsid w:val="003A599C"/>
    <w:rsid w:val="00456415"/>
    <w:rsid w:val="0046185A"/>
    <w:rsid w:val="00462689"/>
    <w:rsid w:val="00475018"/>
    <w:rsid w:val="004A4786"/>
    <w:rsid w:val="004B18BC"/>
    <w:rsid w:val="004C5DB4"/>
    <w:rsid w:val="004E435B"/>
    <w:rsid w:val="005437C4"/>
    <w:rsid w:val="00543BBC"/>
    <w:rsid w:val="00544864"/>
    <w:rsid w:val="00560C3D"/>
    <w:rsid w:val="005A2E22"/>
    <w:rsid w:val="005B48C8"/>
    <w:rsid w:val="005B755D"/>
    <w:rsid w:val="005D3604"/>
    <w:rsid w:val="0060759F"/>
    <w:rsid w:val="0062151E"/>
    <w:rsid w:val="0063125B"/>
    <w:rsid w:val="00636ED6"/>
    <w:rsid w:val="006475D2"/>
    <w:rsid w:val="00654975"/>
    <w:rsid w:val="00674A6A"/>
    <w:rsid w:val="006857C5"/>
    <w:rsid w:val="00690CE9"/>
    <w:rsid w:val="006A408F"/>
    <w:rsid w:val="006A67E4"/>
    <w:rsid w:val="006D0429"/>
    <w:rsid w:val="006D70C5"/>
    <w:rsid w:val="006F61EB"/>
    <w:rsid w:val="006F718F"/>
    <w:rsid w:val="0071619B"/>
    <w:rsid w:val="0072449C"/>
    <w:rsid w:val="00733B75"/>
    <w:rsid w:val="00747039"/>
    <w:rsid w:val="00747470"/>
    <w:rsid w:val="00773E0D"/>
    <w:rsid w:val="00795D22"/>
    <w:rsid w:val="007C602B"/>
    <w:rsid w:val="00802605"/>
    <w:rsid w:val="00802A54"/>
    <w:rsid w:val="0083125E"/>
    <w:rsid w:val="0084137A"/>
    <w:rsid w:val="00856F03"/>
    <w:rsid w:val="00896DCF"/>
    <w:rsid w:val="008C3DF5"/>
    <w:rsid w:val="008D523C"/>
    <w:rsid w:val="008E3846"/>
    <w:rsid w:val="008F0035"/>
    <w:rsid w:val="008F2340"/>
    <w:rsid w:val="00955F1D"/>
    <w:rsid w:val="00984077"/>
    <w:rsid w:val="0098665E"/>
    <w:rsid w:val="009936AA"/>
    <w:rsid w:val="009C22A6"/>
    <w:rsid w:val="009D3353"/>
    <w:rsid w:val="009E29BF"/>
    <w:rsid w:val="009E4DBE"/>
    <w:rsid w:val="009E6E2A"/>
    <w:rsid w:val="009F3A13"/>
    <w:rsid w:val="00A0264B"/>
    <w:rsid w:val="00A07BCA"/>
    <w:rsid w:val="00A16736"/>
    <w:rsid w:val="00A30A2F"/>
    <w:rsid w:val="00A705B7"/>
    <w:rsid w:val="00AA55F4"/>
    <w:rsid w:val="00AB0FF9"/>
    <w:rsid w:val="00AE4A77"/>
    <w:rsid w:val="00AE68F3"/>
    <w:rsid w:val="00AF5583"/>
    <w:rsid w:val="00B00221"/>
    <w:rsid w:val="00B13594"/>
    <w:rsid w:val="00B15D00"/>
    <w:rsid w:val="00B3430B"/>
    <w:rsid w:val="00B81C60"/>
    <w:rsid w:val="00B90F85"/>
    <w:rsid w:val="00B91DDD"/>
    <w:rsid w:val="00BA4262"/>
    <w:rsid w:val="00BA5374"/>
    <w:rsid w:val="00C12943"/>
    <w:rsid w:val="00C552D7"/>
    <w:rsid w:val="00C638EC"/>
    <w:rsid w:val="00C7144B"/>
    <w:rsid w:val="00CA7ED5"/>
    <w:rsid w:val="00CB6261"/>
    <w:rsid w:val="00CF326E"/>
    <w:rsid w:val="00CF7153"/>
    <w:rsid w:val="00D02AC1"/>
    <w:rsid w:val="00D03B52"/>
    <w:rsid w:val="00D12A7D"/>
    <w:rsid w:val="00D47EF2"/>
    <w:rsid w:val="00D60C8E"/>
    <w:rsid w:val="00DB740E"/>
    <w:rsid w:val="00DD41A2"/>
    <w:rsid w:val="00DF52B3"/>
    <w:rsid w:val="00E00CF8"/>
    <w:rsid w:val="00E21F46"/>
    <w:rsid w:val="00E369D9"/>
    <w:rsid w:val="00E73CE6"/>
    <w:rsid w:val="00E8644E"/>
    <w:rsid w:val="00E95891"/>
    <w:rsid w:val="00EA239E"/>
    <w:rsid w:val="00EA5EEA"/>
    <w:rsid w:val="00EA78A2"/>
    <w:rsid w:val="00ED1BDF"/>
    <w:rsid w:val="00ED26DF"/>
    <w:rsid w:val="00EE5E8D"/>
    <w:rsid w:val="00EE7AB5"/>
    <w:rsid w:val="00EF2C1A"/>
    <w:rsid w:val="00F25E8C"/>
    <w:rsid w:val="00F636DF"/>
    <w:rsid w:val="00F67E3B"/>
    <w:rsid w:val="00FB0641"/>
    <w:rsid w:val="00FB28EA"/>
    <w:rsid w:val="00FE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;"/>
  <w14:docId w14:val="3A411D15"/>
  <w15:chartTrackingRefBased/>
  <w15:docId w15:val="{67B355A5-368C-413A-80EA-DC4D4D5D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552D7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607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AE68F3"/>
    <w:rPr>
      <w:sz w:val="22"/>
      <w:szCs w:val="22"/>
      <w:lang w:val="de-DE" w:eastAsia="en-US"/>
    </w:rPr>
  </w:style>
  <w:style w:type="character" w:styleId="Hyperlink">
    <w:name w:val="Hyperlink"/>
    <w:rsid w:val="00AE68F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90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0CE9"/>
  </w:style>
  <w:style w:type="paragraph" w:styleId="Fuzeile">
    <w:name w:val="footer"/>
    <w:basedOn w:val="Standard"/>
    <w:link w:val="FuzeileZchn"/>
    <w:uiPriority w:val="99"/>
    <w:unhideWhenUsed/>
    <w:rsid w:val="00690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0CE9"/>
  </w:style>
  <w:style w:type="paragraph" w:styleId="Listenabsatz">
    <w:name w:val="List Paragraph"/>
    <w:basedOn w:val="Standard"/>
    <w:uiPriority w:val="34"/>
    <w:qFormat/>
    <w:rsid w:val="00543BB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6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369D9"/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Standard"/>
    <w:rsid w:val="00462689"/>
    <w:pPr>
      <w:spacing w:after="0" w:line="240" w:lineRule="auto"/>
      <w:ind w:left="-720" w:right="-828"/>
    </w:pPr>
    <w:rPr>
      <w:rFonts w:ascii="Garamond" w:eastAsia="Times New Roman" w:hAnsi="Garamond" w:cs="Arial"/>
      <w:spacing w:val="20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k-reinigung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2177</Words>
  <Characters>13720</Characters>
  <Application>Microsoft Office Word</Application>
  <DocSecurity>0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15866</CharactersWithSpaces>
  <SharedDoc>false</SharedDoc>
  <HLinks>
    <vt:vector size="6" baseType="variant">
      <vt:variant>
        <vt:i4>3276856</vt:i4>
      </vt:variant>
      <vt:variant>
        <vt:i4>0</vt:i4>
      </vt:variant>
      <vt:variant>
        <vt:i4>0</vt:i4>
      </vt:variant>
      <vt:variant>
        <vt:i4>5</vt:i4>
      </vt:variant>
      <vt:variant>
        <vt:lpwstr>http://www.pk-reinigung.ch/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Baruffa</dc:creator>
  <cp:keywords/>
  <cp:lastModifiedBy>Andri Caprez | LMP Novitas Treuhand AG</cp:lastModifiedBy>
  <cp:revision>5</cp:revision>
  <cp:lastPrinted>2021-05-19T08:54:00Z</cp:lastPrinted>
  <dcterms:created xsi:type="dcterms:W3CDTF">2021-05-19T12:39:00Z</dcterms:created>
  <dcterms:modified xsi:type="dcterms:W3CDTF">2021-09-08T14:58:00Z</dcterms:modified>
</cp:coreProperties>
</file>